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C9B9" w14:textId="77777777" w:rsidR="00BA6777" w:rsidRDefault="00BA6777" w:rsidP="000F2560">
      <w:pPr>
        <w:spacing w:after="0"/>
        <w:rPr>
          <w:rFonts w:ascii="Times New Roman" w:hAnsi="Times New Roman" w:cs="Times New Roman"/>
          <w:b/>
          <w:sz w:val="24"/>
          <w:szCs w:val="24"/>
        </w:rPr>
      </w:pPr>
    </w:p>
    <w:p w14:paraId="7C379A84" w14:textId="77777777" w:rsidR="00045FD8" w:rsidRDefault="00045FD8" w:rsidP="000F2560">
      <w:pPr>
        <w:spacing w:after="0"/>
        <w:rPr>
          <w:rFonts w:ascii="Times New Roman" w:hAnsi="Times New Roman" w:cs="Times New Roman"/>
          <w:b/>
          <w:sz w:val="24"/>
          <w:szCs w:val="24"/>
        </w:rPr>
      </w:pPr>
    </w:p>
    <w:p w14:paraId="7C2FB1C3" w14:textId="055F499A" w:rsidR="00871C0E" w:rsidRPr="004F1E8C" w:rsidRDefault="0020536A"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Last Week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the State House</w:t>
      </w:r>
    </w:p>
    <w:p w14:paraId="4CC370C3" w14:textId="77777777" w:rsidR="000B2692" w:rsidRDefault="000B2692" w:rsidP="000F2560">
      <w:pPr>
        <w:spacing w:after="0"/>
        <w:rPr>
          <w:rFonts w:ascii="Times New Roman" w:hAnsi="Times New Roman" w:cs="Times New Roman"/>
          <w:sz w:val="24"/>
          <w:szCs w:val="24"/>
        </w:rPr>
      </w:pPr>
    </w:p>
    <w:p w14:paraId="57782B2D" w14:textId="5CD6DC32" w:rsidR="009E0A7E" w:rsidRPr="00D56EA0" w:rsidRDefault="00D56EA0" w:rsidP="000F2560">
      <w:pPr>
        <w:spacing w:after="0"/>
        <w:rPr>
          <w:rFonts w:ascii="Times New Roman" w:hAnsi="Times New Roman" w:cs="Times New Roman"/>
          <w:sz w:val="24"/>
          <w:szCs w:val="24"/>
        </w:rPr>
      </w:pPr>
      <w:r w:rsidRPr="00D56EA0">
        <w:rPr>
          <w:rFonts w:ascii="Times New Roman" w:hAnsi="Times New Roman" w:cs="Times New Roman"/>
          <w:color w:val="222222"/>
          <w:sz w:val="24"/>
          <w:szCs w:val="24"/>
          <w:shd w:val="clear" w:color="auto" w:fill="FFFFFF"/>
        </w:rPr>
        <w:t xml:space="preserve">Governor McKee delivered his “State of the State Address” as required by the Rhode Island Constitution.  He highlighted what he considers his accomplishments and then he proceeded to outline his priorities for </w:t>
      </w:r>
      <w:proofErr w:type="gramStart"/>
      <w:r w:rsidRPr="00D56EA0">
        <w:rPr>
          <w:rFonts w:ascii="Times New Roman" w:hAnsi="Times New Roman" w:cs="Times New Roman"/>
          <w:color w:val="222222"/>
          <w:sz w:val="24"/>
          <w:szCs w:val="24"/>
          <w:shd w:val="clear" w:color="auto" w:fill="FFFFFF"/>
        </w:rPr>
        <w:t>2024</w:t>
      </w:r>
      <w:r w:rsidR="000F7003">
        <w:rPr>
          <w:rFonts w:ascii="Times New Roman" w:hAnsi="Times New Roman" w:cs="Times New Roman"/>
          <w:color w:val="222222"/>
          <w:sz w:val="24"/>
          <w:szCs w:val="24"/>
          <w:shd w:val="clear" w:color="auto" w:fill="FFFFFF"/>
        </w:rPr>
        <w:t xml:space="preserve"> which</w:t>
      </w:r>
      <w:proofErr w:type="gramEnd"/>
      <w:r w:rsidR="000F7003">
        <w:rPr>
          <w:rFonts w:ascii="Times New Roman" w:hAnsi="Times New Roman" w:cs="Times New Roman"/>
          <w:color w:val="222222"/>
          <w:sz w:val="24"/>
          <w:szCs w:val="24"/>
          <w:shd w:val="clear" w:color="auto" w:fill="FFFFFF"/>
        </w:rPr>
        <w:t xml:space="preserve"> included insights into </w:t>
      </w:r>
      <w:r w:rsidR="002205B2">
        <w:rPr>
          <w:rFonts w:ascii="Times New Roman" w:hAnsi="Times New Roman" w:cs="Times New Roman"/>
          <w:color w:val="222222"/>
          <w:sz w:val="24"/>
          <w:szCs w:val="24"/>
          <w:shd w:val="clear" w:color="auto" w:fill="FFFFFF"/>
        </w:rPr>
        <w:t xml:space="preserve">items to be included in his FY 2025 budget proposal.  The Governor’s budget </w:t>
      </w:r>
      <w:proofErr w:type="gramStart"/>
      <w:r w:rsidR="002205B2">
        <w:rPr>
          <w:rFonts w:ascii="Times New Roman" w:hAnsi="Times New Roman" w:cs="Times New Roman"/>
          <w:color w:val="222222"/>
          <w:sz w:val="24"/>
          <w:szCs w:val="24"/>
          <w:shd w:val="clear" w:color="auto" w:fill="FFFFFF"/>
        </w:rPr>
        <w:t>was formally introduced</w:t>
      </w:r>
      <w:proofErr w:type="gramEnd"/>
      <w:r w:rsidR="002205B2">
        <w:rPr>
          <w:rFonts w:ascii="Times New Roman" w:hAnsi="Times New Roman" w:cs="Times New Roman"/>
          <w:color w:val="222222"/>
          <w:sz w:val="24"/>
          <w:szCs w:val="24"/>
          <w:shd w:val="clear" w:color="auto" w:fill="FFFFFF"/>
        </w:rPr>
        <w:t xml:space="preserve"> </w:t>
      </w:r>
      <w:r w:rsidR="007007E1">
        <w:rPr>
          <w:rFonts w:ascii="Times New Roman" w:hAnsi="Times New Roman" w:cs="Times New Roman"/>
          <w:color w:val="222222"/>
          <w:sz w:val="24"/>
          <w:szCs w:val="24"/>
          <w:shd w:val="clear" w:color="auto" w:fill="FFFFFF"/>
        </w:rPr>
        <w:t>as H.7225</w:t>
      </w:r>
      <w:r w:rsidR="004879AC">
        <w:rPr>
          <w:rFonts w:ascii="Times New Roman" w:hAnsi="Times New Roman" w:cs="Times New Roman"/>
          <w:color w:val="222222"/>
          <w:sz w:val="24"/>
          <w:szCs w:val="24"/>
          <w:shd w:val="clear" w:color="auto" w:fill="FFFFFF"/>
        </w:rPr>
        <w:t xml:space="preserve">.  As a reminder, the </w:t>
      </w:r>
      <w:r w:rsidR="00D531E2">
        <w:rPr>
          <w:rFonts w:ascii="Times New Roman" w:hAnsi="Times New Roman" w:cs="Times New Roman"/>
          <w:color w:val="222222"/>
          <w:sz w:val="24"/>
          <w:szCs w:val="24"/>
          <w:shd w:val="clear" w:color="auto" w:fill="FFFFFF"/>
        </w:rPr>
        <w:t>Governor submits the budget to the House of Representatives.  The</w:t>
      </w:r>
      <w:r w:rsidR="00860302">
        <w:rPr>
          <w:rFonts w:ascii="Times New Roman" w:hAnsi="Times New Roman" w:cs="Times New Roman"/>
          <w:color w:val="222222"/>
          <w:sz w:val="24"/>
          <w:szCs w:val="24"/>
          <w:shd w:val="clear" w:color="auto" w:fill="FFFFFF"/>
        </w:rPr>
        <w:t xml:space="preserve"> </w:t>
      </w:r>
      <w:proofErr w:type="gramStart"/>
      <w:r w:rsidR="00860302">
        <w:rPr>
          <w:rFonts w:ascii="Times New Roman" w:hAnsi="Times New Roman" w:cs="Times New Roman"/>
          <w:color w:val="222222"/>
          <w:sz w:val="24"/>
          <w:szCs w:val="24"/>
          <w:shd w:val="clear" w:color="auto" w:fill="FFFFFF"/>
        </w:rPr>
        <w:t xml:space="preserve">language is then formally introduced by the House Finance Chairman, Representative </w:t>
      </w:r>
      <w:r w:rsidR="001B10AA">
        <w:rPr>
          <w:rFonts w:ascii="Times New Roman" w:hAnsi="Times New Roman" w:cs="Times New Roman"/>
          <w:color w:val="222222"/>
          <w:sz w:val="24"/>
          <w:szCs w:val="24"/>
          <w:shd w:val="clear" w:color="auto" w:fill="FFFFFF"/>
        </w:rPr>
        <w:t>Marvin Abney at this time, on behalf of the Governor;</w:t>
      </w:r>
      <w:proofErr w:type="gramEnd"/>
      <w:r w:rsidR="001B10AA">
        <w:rPr>
          <w:rFonts w:ascii="Times New Roman" w:hAnsi="Times New Roman" w:cs="Times New Roman"/>
          <w:color w:val="222222"/>
          <w:sz w:val="24"/>
          <w:szCs w:val="24"/>
          <w:shd w:val="clear" w:color="auto" w:fill="FFFFFF"/>
        </w:rPr>
        <w:t xml:space="preserve"> and now the House and Senate will begin to hold hearings on the </w:t>
      </w:r>
      <w:r w:rsidR="00C77E78">
        <w:rPr>
          <w:rFonts w:ascii="Times New Roman" w:hAnsi="Times New Roman" w:cs="Times New Roman"/>
          <w:color w:val="222222"/>
          <w:sz w:val="24"/>
          <w:szCs w:val="24"/>
          <w:shd w:val="clear" w:color="auto" w:fill="FFFFFF"/>
        </w:rPr>
        <w:t>226</w:t>
      </w:r>
      <w:r w:rsidR="00A24C2C">
        <w:rPr>
          <w:rFonts w:ascii="Times New Roman" w:hAnsi="Times New Roman" w:cs="Times New Roman"/>
          <w:color w:val="222222"/>
          <w:sz w:val="24"/>
          <w:szCs w:val="24"/>
          <w:shd w:val="clear" w:color="auto" w:fill="FFFFFF"/>
        </w:rPr>
        <w:t xml:space="preserve"> -</w:t>
      </w:r>
      <w:r w:rsidR="00C77E78">
        <w:rPr>
          <w:rFonts w:ascii="Times New Roman" w:hAnsi="Times New Roman" w:cs="Times New Roman"/>
          <w:color w:val="222222"/>
          <w:sz w:val="24"/>
          <w:szCs w:val="24"/>
          <w:shd w:val="clear" w:color="auto" w:fill="FFFFFF"/>
        </w:rPr>
        <w:t xml:space="preserve"> page document.  We will be breaking down </w:t>
      </w:r>
      <w:r w:rsidR="00A24C2C">
        <w:rPr>
          <w:rFonts w:ascii="Times New Roman" w:hAnsi="Times New Roman" w:cs="Times New Roman"/>
          <w:color w:val="222222"/>
          <w:sz w:val="24"/>
          <w:szCs w:val="24"/>
          <w:shd w:val="clear" w:color="auto" w:fill="FFFFFF"/>
        </w:rPr>
        <w:t>the budget articles of interest in upcoming editions.</w:t>
      </w:r>
    </w:p>
    <w:p w14:paraId="6E758B2C" w14:textId="77777777" w:rsidR="0020536A" w:rsidRPr="00D56EA0" w:rsidRDefault="0020536A" w:rsidP="000F2560">
      <w:pPr>
        <w:spacing w:after="0"/>
        <w:rPr>
          <w:rFonts w:ascii="Times New Roman" w:hAnsi="Times New Roman" w:cs="Times New Roman"/>
          <w:sz w:val="24"/>
          <w:szCs w:val="24"/>
        </w:rPr>
      </w:pPr>
    </w:p>
    <w:p w14:paraId="1154F6A2" w14:textId="4D83763B"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w:t>
      </w:r>
      <w:proofErr w:type="gramStart"/>
      <w:r w:rsidR="0020536A" w:rsidRPr="0020536A">
        <w:rPr>
          <w:rFonts w:ascii="Times New Roman" w:hAnsi="Times New Roman" w:cs="Times New Roman"/>
          <w:b/>
          <w:bCs/>
          <w:sz w:val="24"/>
          <w:szCs w:val="24"/>
        </w:rPr>
        <w:t>At</w:t>
      </w:r>
      <w:proofErr w:type="gramEnd"/>
      <w:r w:rsidR="0020536A" w:rsidRPr="0020536A">
        <w:rPr>
          <w:rFonts w:ascii="Times New Roman" w:hAnsi="Times New Roman" w:cs="Times New Roman"/>
          <w:b/>
          <w:bCs/>
          <w:sz w:val="24"/>
          <w:szCs w:val="24"/>
        </w:rPr>
        <w:t xml:space="preserve"> the State House</w:t>
      </w:r>
    </w:p>
    <w:p w14:paraId="0C16C7E7" w14:textId="00FDA98C" w:rsidR="001233E0" w:rsidRDefault="001233E0" w:rsidP="000F2560">
      <w:pPr>
        <w:spacing w:after="0"/>
        <w:rPr>
          <w:rFonts w:ascii="Times New Roman" w:hAnsi="Times New Roman" w:cs="Times New Roman"/>
          <w:sz w:val="24"/>
          <w:szCs w:val="24"/>
        </w:rPr>
      </w:pPr>
    </w:p>
    <w:p w14:paraId="50558625" w14:textId="08238535" w:rsidR="0020536A" w:rsidRDefault="00995D9D" w:rsidP="000F2560">
      <w:pPr>
        <w:spacing w:after="0"/>
        <w:rPr>
          <w:rFonts w:ascii="Times New Roman" w:hAnsi="Times New Roman" w:cs="Times New Roman"/>
          <w:sz w:val="24"/>
          <w:szCs w:val="24"/>
        </w:rPr>
      </w:pPr>
      <w:r>
        <w:rPr>
          <w:rFonts w:ascii="Times New Roman" w:hAnsi="Times New Roman" w:cs="Times New Roman"/>
          <w:sz w:val="24"/>
          <w:szCs w:val="24"/>
        </w:rPr>
        <w:t>Tuesday, January 23</w:t>
      </w:r>
      <w:r w:rsidRPr="00995D9D">
        <w:rPr>
          <w:rFonts w:ascii="Times New Roman" w:hAnsi="Times New Roman" w:cs="Times New Roman"/>
          <w:sz w:val="24"/>
          <w:szCs w:val="24"/>
          <w:vertAlign w:val="superscript"/>
        </w:rPr>
        <w:t>rd</w:t>
      </w:r>
    </w:p>
    <w:p w14:paraId="5CA9FADC" w14:textId="77777777" w:rsidR="00995D9D" w:rsidRDefault="00995D9D" w:rsidP="000F2560">
      <w:pPr>
        <w:spacing w:after="0"/>
        <w:rPr>
          <w:rFonts w:ascii="Times New Roman" w:hAnsi="Times New Roman" w:cs="Times New Roman"/>
          <w:sz w:val="24"/>
          <w:szCs w:val="24"/>
        </w:rPr>
      </w:pPr>
    </w:p>
    <w:p w14:paraId="4916360A" w14:textId="200F4757" w:rsidR="00D8260B" w:rsidRPr="00D8260B" w:rsidRDefault="0044618D" w:rsidP="00D8260B">
      <w:pPr>
        <w:rPr>
          <w:rFonts w:ascii="Calibri" w:eastAsia="Times New Roman" w:hAnsi="Calibri" w:cs="Calibri"/>
          <w:color w:val="000000"/>
        </w:rPr>
      </w:pPr>
      <w:r>
        <w:rPr>
          <w:rFonts w:ascii="Times New Roman" w:hAnsi="Times New Roman" w:cs="Times New Roman"/>
          <w:sz w:val="24"/>
          <w:szCs w:val="24"/>
        </w:rPr>
        <w:t xml:space="preserve">The Senate Committee on Finance in conjunction with the Senate Committee on Environment &amp; </w:t>
      </w:r>
      <w:proofErr w:type="gramStart"/>
      <w:r>
        <w:rPr>
          <w:rFonts w:ascii="Times New Roman" w:hAnsi="Times New Roman" w:cs="Times New Roman"/>
          <w:sz w:val="24"/>
          <w:szCs w:val="24"/>
        </w:rPr>
        <w:t>Agriculture,</w:t>
      </w:r>
      <w:proofErr w:type="gramEnd"/>
      <w:r>
        <w:rPr>
          <w:rFonts w:ascii="Times New Roman" w:hAnsi="Times New Roman" w:cs="Times New Roman"/>
          <w:sz w:val="24"/>
          <w:szCs w:val="24"/>
        </w:rPr>
        <w:t xml:space="preserve"> will meet at 5:00 pm in the Senate Lounge to hear a presentation from </w:t>
      </w:r>
      <w:r w:rsidR="008A697F">
        <w:rPr>
          <w:rFonts w:ascii="Times New Roman" w:hAnsi="Times New Roman" w:cs="Times New Roman"/>
          <w:sz w:val="24"/>
          <w:szCs w:val="24"/>
        </w:rPr>
        <w:t>DEM Director Terry Gray</w:t>
      </w:r>
      <w:r w:rsidR="001861CE">
        <w:rPr>
          <w:rFonts w:ascii="Times New Roman" w:hAnsi="Times New Roman" w:cs="Times New Roman"/>
          <w:sz w:val="24"/>
          <w:szCs w:val="24"/>
        </w:rPr>
        <w:t xml:space="preserve"> and Karen Bradbury from the Office of Energy Resources.  The presentation </w:t>
      </w:r>
      <w:r w:rsidR="004B507D">
        <w:rPr>
          <w:rFonts w:ascii="Times New Roman" w:hAnsi="Times New Roman" w:cs="Times New Roman"/>
          <w:sz w:val="24"/>
          <w:szCs w:val="24"/>
        </w:rPr>
        <w:t>is an update on the activities of the Executive Climate Change Coordinating Council (EC4)</w:t>
      </w:r>
      <w:r w:rsidR="00397348">
        <w:rPr>
          <w:rFonts w:ascii="Times New Roman" w:hAnsi="Times New Roman" w:cs="Times New Roman"/>
          <w:sz w:val="24"/>
          <w:szCs w:val="24"/>
        </w:rPr>
        <w:t xml:space="preserve">.  The EC4 </w:t>
      </w:r>
      <w:proofErr w:type="gramStart"/>
      <w:r w:rsidR="00397348">
        <w:rPr>
          <w:rFonts w:ascii="Times New Roman" w:hAnsi="Times New Roman" w:cs="Times New Roman"/>
          <w:sz w:val="24"/>
          <w:szCs w:val="24"/>
        </w:rPr>
        <w:t>is legally bound</w:t>
      </w:r>
      <w:proofErr w:type="gramEnd"/>
      <w:r w:rsidR="00397348">
        <w:rPr>
          <w:rFonts w:ascii="Times New Roman" w:hAnsi="Times New Roman" w:cs="Times New Roman"/>
          <w:sz w:val="24"/>
          <w:szCs w:val="24"/>
        </w:rPr>
        <w:t xml:space="preserve"> by statutory law to adopt a plan to meet the </w:t>
      </w:r>
      <w:r w:rsidR="008E072B">
        <w:rPr>
          <w:rFonts w:ascii="Times New Roman" w:hAnsi="Times New Roman" w:cs="Times New Roman"/>
          <w:sz w:val="24"/>
          <w:szCs w:val="24"/>
        </w:rPr>
        <w:t xml:space="preserve">mandatory </w:t>
      </w:r>
      <w:r w:rsidR="003555B5">
        <w:rPr>
          <w:rFonts w:ascii="Times New Roman" w:hAnsi="Times New Roman" w:cs="Times New Roman"/>
          <w:sz w:val="24"/>
          <w:szCs w:val="24"/>
        </w:rPr>
        <w:t xml:space="preserve">climate change </w:t>
      </w:r>
      <w:r w:rsidR="00FD040F">
        <w:rPr>
          <w:rFonts w:ascii="Times New Roman" w:hAnsi="Times New Roman" w:cs="Times New Roman"/>
          <w:sz w:val="24"/>
          <w:szCs w:val="24"/>
        </w:rPr>
        <w:t>emission reduction targets</w:t>
      </w:r>
      <w:r w:rsidR="009D4109">
        <w:rPr>
          <w:rFonts w:ascii="Times New Roman" w:hAnsi="Times New Roman" w:cs="Times New Roman"/>
          <w:sz w:val="24"/>
          <w:szCs w:val="24"/>
        </w:rPr>
        <w:t xml:space="preserve">.  The Chamber has been following </w:t>
      </w:r>
      <w:r w:rsidR="00807D57">
        <w:rPr>
          <w:rFonts w:ascii="Times New Roman" w:hAnsi="Times New Roman" w:cs="Times New Roman"/>
          <w:sz w:val="24"/>
          <w:szCs w:val="24"/>
        </w:rPr>
        <w:t xml:space="preserve">this issue closely.  We do expect the EC4 to </w:t>
      </w:r>
      <w:r w:rsidR="00B4314F">
        <w:rPr>
          <w:rFonts w:ascii="Times New Roman" w:hAnsi="Times New Roman" w:cs="Times New Roman"/>
          <w:sz w:val="24"/>
          <w:szCs w:val="24"/>
        </w:rPr>
        <w:t>include</w:t>
      </w:r>
      <w:r w:rsidR="003555B5">
        <w:rPr>
          <w:rFonts w:ascii="Times New Roman" w:hAnsi="Times New Roman" w:cs="Times New Roman"/>
          <w:sz w:val="24"/>
          <w:szCs w:val="24"/>
        </w:rPr>
        <w:t>,</w:t>
      </w:r>
      <w:r w:rsidR="00B4314F">
        <w:rPr>
          <w:rFonts w:ascii="Times New Roman" w:hAnsi="Times New Roman" w:cs="Times New Roman"/>
          <w:sz w:val="24"/>
          <w:szCs w:val="24"/>
        </w:rPr>
        <w:t xml:space="preserve"> in its plan</w:t>
      </w:r>
      <w:r w:rsidR="003555B5">
        <w:rPr>
          <w:rFonts w:ascii="Times New Roman" w:hAnsi="Times New Roman" w:cs="Times New Roman"/>
          <w:sz w:val="24"/>
          <w:szCs w:val="24"/>
        </w:rPr>
        <w:t>,</w:t>
      </w:r>
      <w:r w:rsidR="00FE0A42">
        <w:rPr>
          <w:rFonts w:ascii="Times New Roman" w:hAnsi="Times New Roman" w:cs="Times New Roman"/>
          <w:sz w:val="24"/>
          <w:szCs w:val="24"/>
        </w:rPr>
        <w:t xml:space="preserve"> policy changes such as building heat source</w:t>
      </w:r>
      <w:r w:rsidR="00B4314F">
        <w:rPr>
          <w:rFonts w:ascii="Times New Roman" w:hAnsi="Times New Roman" w:cs="Times New Roman"/>
          <w:sz w:val="24"/>
          <w:szCs w:val="24"/>
        </w:rPr>
        <w:t xml:space="preserve"> </w:t>
      </w:r>
      <w:r w:rsidR="002C57F2">
        <w:rPr>
          <w:rFonts w:ascii="Times New Roman" w:hAnsi="Times New Roman" w:cs="Times New Roman"/>
          <w:sz w:val="24"/>
          <w:szCs w:val="24"/>
        </w:rPr>
        <w:t>conversions to electric</w:t>
      </w:r>
      <w:r w:rsidR="00B658A6">
        <w:rPr>
          <w:rFonts w:ascii="Times New Roman" w:hAnsi="Times New Roman" w:cs="Times New Roman"/>
          <w:sz w:val="24"/>
          <w:szCs w:val="24"/>
        </w:rPr>
        <w:t xml:space="preserve"> or geothermal</w:t>
      </w:r>
      <w:r w:rsidR="002C57F2">
        <w:rPr>
          <w:rFonts w:ascii="Times New Roman" w:hAnsi="Times New Roman" w:cs="Times New Roman"/>
          <w:sz w:val="24"/>
          <w:szCs w:val="24"/>
        </w:rPr>
        <w:t xml:space="preserve"> heat, </w:t>
      </w:r>
      <w:r w:rsidR="00B658A6">
        <w:rPr>
          <w:rFonts w:ascii="Times New Roman" w:hAnsi="Times New Roman" w:cs="Times New Roman"/>
          <w:sz w:val="24"/>
          <w:szCs w:val="24"/>
        </w:rPr>
        <w:t xml:space="preserve">and </w:t>
      </w:r>
      <w:r w:rsidR="002C57F2">
        <w:rPr>
          <w:rFonts w:ascii="Times New Roman" w:hAnsi="Times New Roman" w:cs="Times New Roman"/>
          <w:sz w:val="24"/>
          <w:szCs w:val="24"/>
        </w:rPr>
        <w:t xml:space="preserve">requiring the phase-in </w:t>
      </w:r>
      <w:r w:rsidR="005A7445">
        <w:rPr>
          <w:rFonts w:ascii="Times New Roman" w:hAnsi="Times New Roman" w:cs="Times New Roman"/>
          <w:sz w:val="24"/>
          <w:szCs w:val="24"/>
        </w:rPr>
        <w:t xml:space="preserve">use </w:t>
      </w:r>
      <w:r w:rsidR="002C57F2">
        <w:rPr>
          <w:rFonts w:ascii="Times New Roman" w:hAnsi="Times New Roman" w:cs="Times New Roman"/>
          <w:sz w:val="24"/>
          <w:szCs w:val="24"/>
        </w:rPr>
        <w:t>of electric vehicles</w:t>
      </w:r>
      <w:r w:rsidR="00E64D99">
        <w:rPr>
          <w:rFonts w:ascii="Times New Roman" w:hAnsi="Times New Roman" w:cs="Times New Roman"/>
          <w:sz w:val="24"/>
          <w:szCs w:val="24"/>
        </w:rPr>
        <w:t xml:space="preserve"> </w:t>
      </w:r>
      <w:proofErr w:type="gramStart"/>
      <w:r w:rsidR="005A7445">
        <w:rPr>
          <w:rFonts w:ascii="Times New Roman" w:hAnsi="Times New Roman" w:cs="Times New Roman"/>
          <w:sz w:val="24"/>
          <w:szCs w:val="24"/>
        </w:rPr>
        <w:t>state-wide</w:t>
      </w:r>
      <w:proofErr w:type="gramEnd"/>
      <w:r w:rsidR="00B658A6">
        <w:rPr>
          <w:rFonts w:ascii="Times New Roman" w:hAnsi="Times New Roman" w:cs="Times New Roman"/>
          <w:sz w:val="24"/>
          <w:szCs w:val="24"/>
        </w:rPr>
        <w:t xml:space="preserve">.  </w:t>
      </w:r>
      <w:proofErr w:type="gramStart"/>
      <w:r w:rsidR="00D8260B" w:rsidRPr="00D8260B">
        <w:rPr>
          <w:rFonts w:ascii="Times New Roman" w:eastAsia="Times New Roman" w:hAnsi="Times New Roman" w:cs="Times New Roman"/>
          <w:color w:val="000000"/>
          <w:sz w:val="24"/>
          <w:szCs w:val="24"/>
        </w:rPr>
        <w:t>The meeting will be televised by Capitol Television</w:t>
      </w:r>
      <w:proofErr w:type="gramEnd"/>
      <w:r w:rsidR="00D8260B" w:rsidRPr="00D8260B">
        <w:rPr>
          <w:rFonts w:ascii="Times New Roman" w:eastAsia="Times New Roman" w:hAnsi="Times New Roman" w:cs="Times New Roman"/>
          <w:color w:val="000000"/>
          <w:sz w:val="24"/>
          <w:szCs w:val="24"/>
        </w:rPr>
        <w:t xml:space="preserve"> on: Cox Communications, channels 15 and 61</w:t>
      </w:r>
      <w:r w:rsidR="00D8260B">
        <w:rPr>
          <w:rFonts w:ascii="Times New Roman" w:eastAsia="Times New Roman" w:hAnsi="Times New Roman" w:cs="Times New Roman"/>
          <w:color w:val="000000"/>
          <w:sz w:val="24"/>
          <w:szCs w:val="24"/>
        </w:rPr>
        <w:t xml:space="preserve"> </w:t>
      </w:r>
      <w:r w:rsidR="00D8260B" w:rsidRPr="00D8260B">
        <w:rPr>
          <w:rFonts w:ascii="Times New Roman" w:eastAsia="Times New Roman" w:hAnsi="Times New Roman" w:cs="Times New Roman"/>
          <w:color w:val="000000"/>
          <w:sz w:val="24"/>
          <w:szCs w:val="24"/>
        </w:rPr>
        <w:t>for high definition; i3Broadband (Formerly Full Channel) on 15; and Verizon, on channel 34.</w:t>
      </w:r>
      <w:r w:rsidR="00D8260B">
        <w:rPr>
          <w:rFonts w:ascii="Times New Roman" w:eastAsia="Times New Roman" w:hAnsi="Times New Roman" w:cs="Times New Roman"/>
          <w:color w:val="000000"/>
          <w:sz w:val="24"/>
          <w:szCs w:val="24"/>
        </w:rPr>
        <w:t xml:space="preserve"> </w:t>
      </w:r>
      <w:r w:rsidR="00D8260B" w:rsidRPr="00D8260B">
        <w:rPr>
          <w:rFonts w:ascii="Times New Roman" w:eastAsia="Times New Roman" w:hAnsi="Times New Roman" w:cs="Times New Roman"/>
          <w:color w:val="000000"/>
          <w:sz w:val="24"/>
          <w:szCs w:val="24"/>
        </w:rPr>
        <w:t>Livestreaming is available at </w:t>
      </w:r>
      <w:r w:rsidR="00D8260B" w:rsidRPr="00D8260B">
        <w:rPr>
          <w:rFonts w:ascii="Times New Roman" w:eastAsia="Times New Roman" w:hAnsi="Times New Roman" w:cs="Times New Roman"/>
          <w:b/>
          <w:bCs/>
          <w:color w:val="0000FF"/>
          <w:sz w:val="24"/>
          <w:szCs w:val="24"/>
        </w:rPr>
        <w:t>https://capitoltvri.cablecast.tv</w:t>
      </w:r>
      <w:r w:rsidR="00D8260B" w:rsidRPr="00D8260B">
        <w:rPr>
          <w:rFonts w:ascii="Times New Roman" w:eastAsia="Times New Roman" w:hAnsi="Times New Roman" w:cs="Times New Roman"/>
          <w:color w:val="000000"/>
          <w:sz w:val="24"/>
          <w:szCs w:val="24"/>
        </w:rPr>
        <w:t>.</w:t>
      </w:r>
    </w:p>
    <w:p w14:paraId="0E7A2EE4" w14:textId="7423EA22" w:rsidR="00995D9D" w:rsidRDefault="00995D9D" w:rsidP="000F2560">
      <w:pPr>
        <w:spacing w:after="0"/>
        <w:rPr>
          <w:rFonts w:ascii="Times New Roman" w:hAnsi="Times New Roman" w:cs="Times New Roman"/>
          <w:sz w:val="24"/>
          <w:szCs w:val="24"/>
        </w:rPr>
      </w:pPr>
    </w:p>
    <w:p w14:paraId="5295E2B8" w14:textId="75DA14E0" w:rsidR="009E40C9" w:rsidRDefault="009E40C9" w:rsidP="000F2560">
      <w:pPr>
        <w:spacing w:after="0"/>
        <w:rPr>
          <w:rFonts w:ascii="Times New Roman" w:hAnsi="Times New Roman" w:cs="Times New Roman"/>
          <w:sz w:val="24"/>
          <w:szCs w:val="24"/>
        </w:rPr>
      </w:pPr>
      <w:r>
        <w:rPr>
          <w:rFonts w:ascii="Times New Roman" w:hAnsi="Times New Roman" w:cs="Times New Roman"/>
          <w:sz w:val="24"/>
          <w:szCs w:val="24"/>
        </w:rPr>
        <w:t>Thursday, January 25</w:t>
      </w:r>
      <w:r w:rsidRPr="009E40C9">
        <w:rPr>
          <w:rFonts w:ascii="Times New Roman" w:hAnsi="Times New Roman" w:cs="Times New Roman"/>
          <w:sz w:val="24"/>
          <w:szCs w:val="24"/>
          <w:vertAlign w:val="superscript"/>
        </w:rPr>
        <w:t>th</w:t>
      </w:r>
    </w:p>
    <w:p w14:paraId="59B99EB3" w14:textId="77777777" w:rsidR="009E40C9" w:rsidRDefault="009E40C9" w:rsidP="000F2560">
      <w:pPr>
        <w:spacing w:after="0"/>
        <w:rPr>
          <w:rFonts w:ascii="Times New Roman" w:hAnsi="Times New Roman" w:cs="Times New Roman"/>
          <w:sz w:val="24"/>
          <w:szCs w:val="24"/>
        </w:rPr>
      </w:pPr>
    </w:p>
    <w:p w14:paraId="482DF2BC" w14:textId="5F3EADDB" w:rsidR="002C0446" w:rsidRDefault="008F5C2E" w:rsidP="000F2560">
      <w:pPr>
        <w:spacing w:after="0"/>
        <w:rPr>
          <w:rFonts w:ascii="Times New Roman" w:hAnsi="Times New Roman" w:cs="Times New Roman"/>
          <w:sz w:val="24"/>
          <w:szCs w:val="24"/>
        </w:rPr>
      </w:pPr>
      <w:r>
        <w:rPr>
          <w:rFonts w:ascii="Times New Roman" w:hAnsi="Times New Roman" w:cs="Times New Roman"/>
          <w:sz w:val="24"/>
          <w:szCs w:val="24"/>
        </w:rPr>
        <w:t>Vehicle b</w:t>
      </w:r>
      <w:r w:rsidR="009E6844">
        <w:rPr>
          <w:rFonts w:ascii="Times New Roman" w:hAnsi="Times New Roman" w:cs="Times New Roman"/>
          <w:sz w:val="24"/>
          <w:szCs w:val="24"/>
        </w:rPr>
        <w:t>arrier</w:t>
      </w:r>
      <w:r>
        <w:rPr>
          <w:rFonts w:ascii="Times New Roman" w:hAnsi="Times New Roman" w:cs="Times New Roman"/>
          <w:sz w:val="24"/>
          <w:szCs w:val="24"/>
        </w:rPr>
        <w:t xml:space="preserve">s at retail establishments is a topic </w:t>
      </w:r>
      <w:r w:rsidR="005B2630">
        <w:rPr>
          <w:rFonts w:ascii="Times New Roman" w:hAnsi="Times New Roman" w:cs="Times New Roman"/>
          <w:sz w:val="24"/>
          <w:szCs w:val="24"/>
        </w:rPr>
        <w:t>of discussion at the House Corporations Committee at the Rise (approximately 4:30pm) in the House Lounge.  H.7084</w:t>
      </w:r>
      <w:r w:rsidR="00713791">
        <w:rPr>
          <w:rFonts w:ascii="Times New Roman" w:hAnsi="Times New Roman" w:cs="Times New Roman"/>
          <w:sz w:val="24"/>
          <w:szCs w:val="24"/>
        </w:rPr>
        <w:t>, An Act Relating to Health and Safety – Vehicle Barrier requires commercial property owners in install these barriers</w:t>
      </w:r>
      <w:r w:rsidR="00427C3F">
        <w:rPr>
          <w:rFonts w:ascii="Times New Roman" w:hAnsi="Times New Roman" w:cs="Times New Roman"/>
          <w:sz w:val="24"/>
          <w:szCs w:val="24"/>
        </w:rPr>
        <w:t xml:space="preserve"> a</w:t>
      </w:r>
      <w:r w:rsidR="00C9068A">
        <w:rPr>
          <w:rFonts w:ascii="Times New Roman" w:hAnsi="Times New Roman" w:cs="Times New Roman"/>
          <w:sz w:val="24"/>
          <w:szCs w:val="24"/>
        </w:rPr>
        <w:t>s part of any new construction or renovation of a retail property</w:t>
      </w:r>
      <w:r w:rsidR="004E7F52">
        <w:rPr>
          <w:rFonts w:ascii="Times New Roman" w:hAnsi="Times New Roman" w:cs="Times New Roman"/>
          <w:sz w:val="24"/>
          <w:szCs w:val="24"/>
        </w:rPr>
        <w:t xml:space="preserve">.  The bill “encourages” business owners to install barriers to protect pedestrians at existing </w:t>
      </w:r>
      <w:r w:rsidR="001011FF">
        <w:rPr>
          <w:rFonts w:ascii="Times New Roman" w:hAnsi="Times New Roman" w:cs="Times New Roman"/>
          <w:sz w:val="24"/>
          <w:szCs w:val="24"/>
        </w:rPr>
        <w:t xml:space="preserve">properties.  </w:t>
      </w:r>
      <w:proofErr w:type="gramStart"/>
      <w:r w:rsidR="001011FF">
        <w:rPr>
          <w:rFonts w:ascii="Times New Roman" w:hAnsi="Times New Roman" w:cs="Times New Roman"/>
          <w:sz w:val="24"/>
          <w:szCs w:val="24"/>
        </w:rPr>
        <w:t>Lastly</w:t>
      </w:r>
      <w:proofErr w:type="gramEnd"/>
      <w:r w:rsidR="001011FF">
        <w:rPr>
          <w:rFonts w:ascii="Times New Roman" w:hAnsi="Times New Roman" w:cs="Times New Roman"/>
          <w:sz w:val="24"/>
          <w:szCs w:val="24"/>
        </w:rPr>
        <w:t xml:space="preserve"> the bill “asks” insurance companies to consider offering insurance discounts to businesses that install </w:t>
      </w:r>
      <w:r w:rsidR="00E36E25">
        <w:rPr>
          <w:rFonts w:ascii="Times New Roman" w:hAnsi="Times New Roman" w:cs="Times New Roman"/>
          <w:sz w:val="24"/>
          <w:szCs w:val="24"/>
        </w:rPr>
        <w:t xml:space="preserve">barriers.  The full language of the bill can be found </w:t>
      </w:r>
      <w:proofErr w:type="gramStart"/>
      <w:r w:rsidR="00E36E25">
        <w:rPr>
          <w:rFonts w:ascii="Times New Roman" w:hAnsi="Times New Roman" w:cs="Times New Roman"/>
          <w:sz w:val="24"/>
          <w:szCs w:val="24"/>
        </w:rPr>
        <w:t>at:</w:t>
      </w:r>
      <w:proofErr w:type="gramEnd"/>
      <w:r w:rsidR="00E36E25">
        <w:rPr>
          <w:rFonts w:ascii="Times New Roman" w:hAnsi="Times New Roman" w:cs="Times New Roman"/>
          <w:sz w:val="24"/>
          <w:szCs w:val="24"/>
        </w:rPr>
        <w:t xml:space="preserve"> </w:t>
      </w:r>
      <w:hyperlink r:id="rId5" w:history="1">
        <w:r w:rsidR="00E36E25" w:rsidRPr="0068390F">
          <w:rPr>
            <w:rStyle w:val="Hyperlink"/>
            <w:rFonts w:ascii="Times New Roman" w:hAnsi="Times New Roman" w:cs="Times New Roman"/>
            <w:sz w:val="24"/>
            <w:szCs w:val="24"/>
          </w:rPr>
          <w:t>https://webserver.rilegislature.gov/BillText/BillText24/HouseText24/H7084.pdf</w:t>
        </w:r>
      </w:hyperlink>
      <w:r w:rsidR="00E36E25">
        <w:rPr>
          <w:rFonts w:ascii="Times New Roman" w:hAnsi="Times New Roman" w:cs="Times New Roman"/>
          <w:sz w:val="24"/>
          <w:szCs w:val="24"/>
        </w:rPr>
        <w:t xml:space="preserve"> </w:t>
      </w:r>
    </w:p>
    <w:p w14:paraId="354CA3E1" w14:textId="77777777" w:rsidR="002C0446" w:rsidRDefault="002C0446" w:rsidP="000F2560">
      <w:pPr>
        <w:spacing w:after="0"/>
        <w:rPr>
          <w:rFonts w:ascii="Times New Roman" w:hAnsi="Times New Roman" w:cs="Times New Roman"/>
          <w:sz w:val="24"/>
          <w:szCs w:val="24"/>
        </w:rPr>
      </w:pPr>
    </w:p>
    <w:p w14:paraId="3E56D438" w14:textId="25C5EE1D" w:rsidR="009E40C9" w:rsidRDefault="009E40C9" w:rsidP="000F2560">
      <w:pPr>
        <w:spacing w:after="0"/>
        <w:rPr>
          <w:rFonts w:ascii="Times New Roman" w:hAnsi="Times New Roman" w:cs="Times New Roman"/>
          <w:sz w:val="24"/>
          <w:szCs w:val="24"/>
        </w:rPr>
      </w:pPr>
      <w:r>
        <w:rPr>
          <w:rFonts w:ascii="Times New Roman" w:hAnsi="Times New Roman" w:cs="Times New Roman"/>
          <w:sz w:val="24"/>
          <w:szCs w:val="24"/>
        </w:rPr>
        <w:t xml:space="preserve">The House Committee on Municipal Government &amp; Housing is meeting at the Rise (approximately 4:30 pm) in Room 101.  On the agenda is H.7108, An Act Relating to Health and </w:t>
      </w:r>
      <w:r>
        <w:rPr>
          <w:rFonts w:ascii="Times New Roman" w:hAnsi="Times New Roman" w:cs="Times New Roman"/>
          <w:sz w:val="24"/>
          <w:szCs w:val="24"/>
        </w:rPr>
        <w:lastRenderedPageBreak/>
        <w:t>Safety – Refuse Disposal</w:t>
      </w:r>
      <w:r w:rsidR="0095676B">
        <w:rPr>
          <w:rFonts w:ascii="Times New Roman" w:hAnsi="Times New Roman" w:cs="Times New Roman"/>
          <w:sz w:val="24"/>
          <w:szCs w:val="24"/>
        </w:rPr>
        <w:t xml:space="preserve">.  H.7108 </w:t>
      </w:r>
      <w:r w:rsidR="00D704D1">
        <w:rPr>
          <w:rFonts w:ascii="Times New Roman" w:hAnsi="Times New Roman" w:cs="Times New Roman"/>
          <w:sz w:val="24"/>
          <w:szCs w:val="24"/>
        </w:rPr>
        <w:t xml:space="preserve">bars </w:t>
      </w:r>
      <w:r w:rsidR="00126694">
        <w:rPr>
          <w:rFonts w:ascii="Times New Roman" w:hAnsi="Times New Roman" w:cs="Times New Roman"/>
          <w:sz w:val="24"/>
          <w:szCs w:val="24"/>
        </w:rPr>
        <w:t xml:space="preserve">trash haulers from emptying dumpsters within 100 feet of a dwelling unit </w:t>
      </w:r>
      <w:r w:rsidR="004049DA">
        <w:rPr>
          <w:rFonts w:ascii="Times New Roman" w:hAnsi="Times New Roman" w:cs="Times New Roman"/>
          <w:sz w:val="24"/>
          <w:szCs w:val="24"/>
        </w:rPr>
        <w:t>between 10pm and 8am.</w:t>
      </w:r>
    </w:p>
    <w:p w14:paraId="297BA304" w14:textId="77777777" w:rsidR="004049DA" w:rsidRDefault="004049DA" w:rsidP="000F2560">
      <w:pPr>
        <w:spacing w:after="0"/>
        <w:rPr>
          <w:rFonts w:ascii="Times New Roman" w:hAnsi="Times New Roman" w:cs="Times New Roman"/>
          <w:sz w:val="24"/>
          <w:szCs w:val="24"/>
        </w:rPr>
      </w:pPr>
    </w:p>
    <w:p w14:paraId="02B2F7CE" w14:textId="77777777" w:rsidR="001206B4" w:rsidRDefault="001206B4" w:rsidP="000F2560">
      <w:pPr>
        <w:spacing w:after="0"/>
        <w:rPr>
          <w:rFonts w:ascii="Times New Roman" w:hAnsi="Times New Roman" w:cs="Times New Roman"/>
          <w:sz w:val="24"/>
          <w:szCs w:val="24"/>
        </w:rPr>
      </w:pPr>
    </w:p>
    <w:p w14:paraId="60749F16" w14:textId="691A56CA" w:rsidR="004049DA" w:rsidRPr="001206B4" w:rsidRDefault="001206B4" w:rsidP="000F2560">
      <w:pPr>
        <w:spacing w:after="0"/>
        <w:rPr>
          <w:rFonts w:ascii="Times New Roman" w:hAnsi="Times New Roman" w:cs="Times New Roman"/>
          <w:b/>
          <w:bCs/>
          <w:sz w:val="24"/>
          <w:szCs w:val="24"/>
        </w:rPr>
      </w:pPr>
      <w:proofErr w:type="gramStart"/>
      <w:r w:rsidRPr="001206B4">
        <w:rPr>
          <w:rFonts w:ascii="Times New Roman" w:hAnsi="Times New Roman" w:cs="Times New Roman"/>
          <w:b/>
          <w:bCs/>
          <w:sz w:val="24"/>
          <w:szCs w:val="24"/>
        </w:rPr>
        <w:t>What’s</w:t>
      </w:r>
      <w:proofErr w:type="gramEnd"/>
      <w:r w:rsidRPr="001206B4">
        <w:rPr>
          <w:rFonts w:ascii="Times New Roman" w:hAnsi="Times New Roman" w:cs="Times New Roman"/>
          <w:b/>
          <w:bCs/>
          <w:sz w:val="24"/>
          <w:szCs w:val="24"/>
        </w:rPr>
        <w:t xml:space="preserve"> in the Governor’s Budget?</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1A7F094F" w14:textId="49491BA1" w:rsidR="006922C2" w:rsidRDefault="001206B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proofErr w:type="gramStart"/>
      <w:r w:rsidR="00180195">
        <w:rPr>
          <w:rFonts w:ascii="Times New Roman" w:eastAsia="Times New Roman" w:hAnsi="Times New Roman" w:cs="Times New Roman"/>
          <w:sz w:val="24"/>
          <w:szCs w:val="24"/>
        </w:rPr>
        <w:t>6</w:t>
      </w:r>
      <w:proofErr w:type="gramEnd"/>
      <w:r w:rsidR="00A81795">
        <w:rPr>
          <w:rFonts w:ascii="Times New Roman" w:eastAsia="Times New Roman" w:hAnsi="Times New Roman" w:cs="Times New Roman"/>
          <w:sz w:val="24"/>
          <w:szCs w:val="24"/>
        </w:rPr>
        <w:t xml:space="preserve"> – Relating to Taxes and Fees.  </w:t>
      </w:r>
    </w:p>
    <w:p w14:paraId="72E7FC23" w14:textId="77777777" w:rsidR="00A81795" w:rsidRDefault="00A81795" w:rsidP="00871C0E">
      <w:pPr>
        <w:spacing w:after="0" w:line="240" w:lineRule="auto"/>
        <w:rPr>
          <w:rFonts w:ascii="Times New Roman" w:eastAsia="Times New Roman" w:hAnsi="Times New Roman" w:cs="Times New Roman"/>
          <w:sz w:val="24"/>
          <w:szCs w:val="24"/>
        </w:rPr>
      </w:pPr>
    </w:p>
    <w:p w14:paraId="202F577E" w14:textId="1B0263D2" w:rsidR="00A81795" w:rsidRDefault="0056001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r w:rsidR="0018019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addresses a variety of fee eliminations, targeted tax increases and shifting of revenues.  </w:t>
      </w:r>
    </w:p>
    <w:p w14:paraId="7C6E66A6" w14:textId="77777777" w:rsidR="0056001F" w:rsidRDefault="0056001F" w:rsidP="00871C0E">
      <w:pPr>
        <w:spacing w:after="0" w:line="240" w:lineRule="auto"/>
        <w:rPr>
          <w:rFonts w:ascii="Times New Roman" w:eastAsia="Times New Roman" w:hAnsi="Times New Roman" w:cs="Times New Roman"/>
          <w:sz w:val="24"/>
          <w:szCs w:val="24"/>
        </w:rPr>
      </w:pPr>
    </w:p>
    <w:p w14:paraId="26A8BC7A" w14:textId="4B532F63" w:rsidR="0056001F" w:rsidRDefault="0056001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Governor proposes to waive a number of what he termed “nuisance fees.”  </w:t>
      </w:r>
      <w:r w:rsidR="00FA4943">
        <w:rPr>
          <w:rFonts w:ascii="Times New Roman" w:eastAsia="Times New Roman" w:hAnsi="Times New Roman" w:cs="Times New Roman"/>
          <w:sz w:val="24"/>
          <w:szCs w:val="24"/>
        </w:rPr>
        <w:t xml:space="preserve">The Governor estimated the changes to the business fee portion of the elimination to save businesses about $50,000.  </w:t>
      </w:r>
    </w:p>
    <w:p w14:paraId="458ACE82" w14:textId="02557785" w:rsidR="0056001F" w:rsidRDefault="0056001F" w:rsidP="0056001F">
      <w:pPr>
        <w:pStyle w:val="ListParagraph"/>
        <w:numPr>
          <w:ilvl w:val="0"/>
          <w:numId w:val="8"/>
        </w:numPr>
        <w:spacing w:after="0" w:line="240" w:lineRule="auto"/>
        <w:rPr>
          <w:rFonts w:eastAsia="Times New Roman"/>
        </w:rPr>
      </w:pPr>
      <w:r>
        <w:rPr>
          <w:rFonts w:eastAsia="Times New Roman"/>
        </w:rPr>
        <w:t>Manufacturers that also must obtain a rectifier’s license or other state license to perform operations</w:t>
      </w:r>
      <w:r w:rsidR="00D541AA">
        <w:rPr>
          <w:rFonts w:eastAsia="Times New Roman"/>
        </w:rPr>
        <w:t xml:space="preserve"> are the first mentioned in the Article</w:t>
      </w:r>
      <w:r>
        <w:rPr>
          <w:rFonts w:eastAsia="Times New Roman"/>
        </w:rPr>
        <w:t>.  The fee for the additional licenses would be waived</w:t>
      </w:r>
    </w:p>
    <w:p w14:paraId="17A6AA0B" w14:textId="767E96DF" w:rsidR="0056001F" w:rsidRDefault="0056001F" w:rsidP="0056001F">
      <w:pPr>
        <w:pStyle w:val="ListParagraph"/>
        <w:numPr>
          <w:ilvl w:val="0"/>
          <w:numId w:val="8"/>
        </w:numPr>
        <w:spacing w:after="0" w:line="240" w:lineRule="auto"/>
        <w:rPr>
          <w:rFonts w:eastAsia="Times New Roman"/>
        </w:rPr>
      </w:pPr>
      <w:r>
        <w:rPr>
          <w:rFonts w:eastAsia="Times New Roman"/>
        </w:rPr>
        <w:t>$25 fee for real estate brokers and salespersons that move from one firm to another</w:t>
      </w:r>
    </w:p>
    <w:p w14:paraId="0859D559" w14:textId="0BD5D857" w:rsidR="00FA4943" w:rsidRDefault="005F23BA" w:rsidP="0056001F">
      <w:pPr>
        <w:pStyle w:val="ListParagraph"/>
        <w:numPr>
          <w:ilvl w:val="0"/>
          <w:numId w:val="8"/>
        </w:numPr>
        <w:spacing w:after="0" w:line="240" w:lineRule="auto"/>
        <w:rPr>
          <w:rFonts w:eastAsia="Times New Roman"/>
        </w:rPr>
      </w:pPr>
      <w:r>
        <w:rPr>
          <w:rFonts w:eastAsia="Times New Roman"/>
        </w:rPr>
        <w:t>$50 filing fee for estates of decedents with a death on or after January 1, 2025</w:t>
      </w:r>
    </w:p>
    <w:p w14:paraId="56C79444" w14:textId="2BE1FB4A" w:rsidR="0056001F" w:rsidRPr="0056001F" w:rsidRDefault="0056001F" w:rsidP="0056001F">
      <w:pPr>
        <w:pStyle w:val="ListParagraph"/>
        <w:numPr>
          <w:ilvl w:val="0"/>
          <w:numId w:val="8"/>
        </w:numPr>
        <w:spacing w:after="0" w:line="240" w:lineRule="auto"/>
        <w:rPr>
          <w:rFonts w:eastAsia="Times New Roman"/>
        </w:rPr>
      </w:pPr>
      <w:r>
        <w:rPr>
          <w:rFonts w:eastAsia="Times New Roman"/>
        </w:rPr>
        <w:t xml:space="preserve">$30 surcharge added to moving vehicle violations and speeding </w:t>
      </w:r>
      <w:proofErr w:type="gramStart"/>
      <w:r>
        <w:rPr>
          <w:rFonts w:eastAsia="Times New Roman"/>
        </w:rPr>
        <w:t>violations</w:t>
      </w:r>
      <w:proofErr w:type="gramEnd"/>
      <w:r>
        <w:rPr>
          <w:rFonts w:eastAsia="Times New Roman"/>
        </w:rPr>
        <w:t xml:space="preserve"> (the revenue collected was allocated to the substance abuse prevention program and the school student substance abuse assistance program</w:t>
      </w:r>
      <w:r w:rsidR="00D541AA">
        <w:rPr>
          <w:rFonts w:eastAsia="Times New Roman"/>
        </w:rPr>
        <w:t>).  In the Governor’s briefing to the business community, it was not clear whether this portion of the fee elimination was included in the $50,000 estimate of savings.  It is unlikely that this was included in the estimate.</w:t>
      </w:r>
    </w:p>
    <w:p w14:paraId="77CB7B01" w14:textId="77777777" w:rsidR="001206B4" w:rsidRDefault="001206B4" w:rsidP="00871C0E">
      <w:pPr>
        <w:spacing w:after="0" w:line="240" w:lineRule="auto"/>
        <w:rPr>
          <w:rFonts w:ascii="Times New Roman" w:eastAsia="Times New Roman" w:hAnsi="Times New Roman" w:cs="Times New Roman"/>
          <w:sz w:val="24"/>
          <w:szCs w:val="24"/>
        </w:rPr>
      </w:pPr>
    </w:p>
    <w:p w14:paraId="6DCA0852" w14:textId="77777777" w:rsidR="001206B4" w:rsidRDefault="001206B4" w:rsidP="00871C0E">
      <w:pPr>
        <w:spacing w:after="0" w:line="240" w:lineRule="auto"/>
        <w:rPr>
          <w:rFonts w:ascii="Times New Roman" w:eastAsia="Times New Roman" w:hAnsi="Times New Roman" w:cs="Times New Roman"/>
          <w:sz w:val="24"/>
          <w:szCs w:val="24"/>
        </w:rPr>
      </w:pPr>
    </w:p>
    <w:p w14:paraId="7DCD815D" w14:textId="208E9F8B" w:rsidR="00FA4943" w:rsidRDefault="00FA494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includes </w:t>
      </w:r>
      <w:r w:rsidR="00605815">
        <w:rPr>
          <w:rFonts w:ascii="Times New Roman" w:eastAsia="Times New Roman" w:hAnsi="Times New Roman" w:cs="Times New Roman"/>
          <w:sz w:val="24"/>
          <w:szCs w:val="24"/>
        </w:rPr>
        <w:t>a reduction in the corporate minimum tax from $400 to $350 starting January 1, 2025.  The Governor’s budget office estimates this will save businesses $3 million in the next year and $6 million in the following year.</w:t>
      </w:r>
    </w:p>
    <w:p w14:paraId="7040532B" w14:textId="77777777" w:rsidR="00605815" w:rsidRDefault="00605815" w:rsidP="00871C0E">
      <w:pPr>
        <w:spacing w:after="0" w:line="240" w:lineRule="auto"/>
        <w:rPr>
          <w:rFonts w:ascii="Times New Roman" w:eastAsia="Times New Roman" w:hAnsi="Times New Roman" w:cs="Times New Roman"/>
          <w:sz w:val="24"/>
          <w:szCs w:val="24"/>
        </w:rPr>
      </w:pPr>
    </w:p>
    <w:p w14:paraId="5E4105A0" w14:textId="17720DF7" w:rsidR="00605815" w:rsidRDefault="0060581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operating as a pass-through entity is encouraged to read page 19 of Article 6 </w:t>
      </w:r>
      <w:hyperlink r:id="rId6" w:history="1">
        <w:r w:rsidRPr="0068390F">
          <w:rPr>
            <w:rStyle w:val="Hyperlink"/>
            <w:rFonts w:ascii="Times New Roman" w:eastAsia="Times New Roman" w:hAnsi="Times New Roman" w:cs="Times New Roman"/>
            <w:sz w:val="24"/>
            <w:szCs w:val="24"/>
          </w:rPr>
          <w:t>https://webserver.rilegislature.gov/BillText24/HouseText24/Article-006.pdf</w:t>
        </w:r>
      </w:hyperlink>
      <w:r>
        <w:rPr>
          <w:rFonts w:ascii="Times New Roman" w:eastAsia="Times New Roman" w:hAnsi="Times New Roman" w:cs="Times New Roman"/>
          <w:sz w:val="24"/>
          <w:szCs w:val="24"/>
        </w:rPr>
        <w:t xml:space="preserve">  The Article changes the state tax credit </w:t>
      </w:r>
      <w:proofErr w:type="gramStart"/>
      <w:r>
        <w:rPr>
          <w:rFonts w:ascii="Times New Roman" w:eastAsia="Times New Roman" w:hAnsi="Times New Roman" w:cs="Times New Roman"/>
          <w:sz w:val="24"/>
          <w:szCs w:val="24"/>
        </w:rPr>
        <w:t>definition which</w:t>
      </w:r>
      <w:proofErr w:type="gramEnd"/>
      <w:r>
        <w:rPr>
          <w:rFonts w:ascii="Times New Roman" w:eastAsia="Times New Roman" w:hAnsi="Times New Roman" w:cs="Times New Roman"/>
          <w:sz w:val="24"/>
          <w:szCs w:val="24"/>
        </w:rPr>
        <w:t xml:space="preserve"> is the amount of tax paid by the pass-through entity level that is passed through to an owner.  The Governor proposes to change the definition starting January 1, 2025 to “ninety percent (90%) of the amount of tax paid by the pass-through entity at the entity level that is passed through to an owner on a pro rata basis.”  </w:t>
      </w:r>
      <w:proofErr w:type="gramStart"/>
      <w:r>
        <w:rPr>
          <w:rFonts w:ascii="Times New Roman" w:eastAsia="Times New Roman" w:hAnsi="Times New Roman" w:cs="Times New Roman"/>
          <w:sz w:val="24"/>
          <w:szCs w:val="24"/>
        </w:rPr>
        <w:t>The Chamber is reviewing this proposed change and will provide further information in the future.</w:t>
      </w:r>
      <w:proofErr w:type="gramEnd"/>
    </w:p>
    <w:p w14:paraId="2E75331C" w14:textId="77777777" w:rsidR="00605815" w:rsidRDefault="00605815" w:rsidP="00871C0E">
      <w:pPr>
        <w:spacing w:after="0" w:line="240" w:lineRule="auto"/>
        <w:rPr>
          <w:rFonts w:ascii="Times New Roman" w:eastAsia="Times New Roman" w:hAnsi="Times New Roman" w:cs="Times New Roman"/>
          <w:sz w:val="24"/>
          <w:szCs w:val="24"/>
        </w:rPr>
      </w:pPr>
    </w:p>
    <w:p w14:paraId="03D8611B" w14:textId="31615917" w:rsidR="00605815" w:rsidRDefault="0060581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State’s business combined reporting statute</w:t>
      </w:r>
      <w:r w:rsidR="005F23BA">
        <w:rPr>
          <w:rFonts w:ascii="Times New Roman" w:eastAsia="Times New Roman" w:hAnsi="Times New Roman" w:cs="Times New Roman"/>
          <w:sz w:val="24"/>
          <w:szCs w:val="24"/>
        </w:rPr>
        <w:t xml:space="preserve"> and business net income statute</w:t>
      </w:r>
      <w:r>
        <w:rPr>
          <w:rFonts w:ascii="Times New Roman" w:eastAsia="Times New Roman" w:hAnsi="Times New Roman" w:cs="Times New Roman"/>
          <w:sz w:val="24"/>
          <w:szCs w:val="24"/>
        </w:rPr>
        <w:t xml:space="preserve"> </w:t>
      </w:r>
      <w:proofErr w:type="gramStart"/>
      <w:r w:rsidR="005F23BA">
        <w:rPr>
          <w:rFonts w:ascii="Times New Roman" w:eastAsia="Times New Roman" w:hAnsi="Times New Roman" w:cs="Times New Roman"/>
          <w:sz w:val="24"/>
          <w:szCs w:val="24"/>
        </w:rPr>
        <w:t>are</w:t>
      </w:r>
      <w:r w:rsidR="00BB11A2">
        <w:rPr>
          <w:rFonts w:ascii="Times New Roman" w:eastAsia="Times New Roman" w:hAnsi="Times New Roman" w:cs="Times New Roman"/>
          <w:sz w:val="24"/>
          <w:szCs w:val="24"/>
        </w:rPr>
        <w:t xml:space="preserve"> addressed</w:t>
      </w:r>
      <w:proofErr w:type="gramEnd"/>
      <w:r>
        <w:rPr>
          <w:rFonts w:ascii="Times New Roman" w:eastAsia="Times New Roman" w:hAnsi="Times New Roman" w:cs="Times New Roman"/>
          <w:sz w:val="24"/>
          <w:szCs w:val="24"/>
        </w:rPr>
        <w:t xml:space="preserve">.  The language appears to allow for a net operating loss carry forward of 20 years instead of the </w:t>
      </w:r>
      <w:bookmarkStart w:id="0" w:name="_GoBack"/>
      <w:bookmarkEnd w:id="0"/>
      <w:r>
        <w:rPr>
          <w:rFonts w:ascii="Times New Roman" w:eastAsia="Times New Roman" w:hAnsi="Times New Roman" w:cs="Times New Roman"/>
          <w:sz w:val="24"/>
          <w:szCs w:val="24"/>
        </w:rPr>
        <w:t>current 10 years.  The Governor’s budget team estimate</w:t>
      </w:r>
      <w:r w:rsidR="00D541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this change would save businesses between $18 million to $32 million as it </w:t>
      </w:r>
      <w:proofErr w:type="gramStart"/>
      <w:r>
        <w:rPr>
          <w:rFonts w:ascii="Times New Roman" w:eastAsia="Times New Roman" w:hAnsi="Times New Roman" w:cs="Times New Roman"/>
          <w:sz w:val="24"/>
          <w:szCs w:val="24"/>
        </w:rPr>
        <w:t>is phased in</w:t>
      </w:r>
      <w:proofErr w:type="gramEnd"/>
      <w:r>
        <w:rPr>
          <w:rFonts w:ascii="Times New Roman" w:eastAsia="Times New Roman" w:hAnsi="Times New Roman" w:cs="Times New Roman"/>
          <w:sz w:val="24"/>
          <w:szCs w:val="24"/>
        </w:rPr>
        <w:t xml:space="preserve"> over the 10 additional years.</w:t>
      </w:r>
    </w:p>
    <w:p w14:paraId="315D5409" w14:textId="77777777" w:rsidR="00FA4943" w:rsidRDefault="00FA4943" w:rsidP="00871C0E">
      <w:pPr>
        <w:spacing w:after="0" w:line="240" w:lineRule="auto"/>
        <w:rPr>
          <w:rFonts w:ascii="Times New Roman" w:eastAsia="Times New Roman" w:hAnsi="Times New Roman" w:cs="Times New Roman"/>
          <w:sz w:val="24"/>
          <w:szCs w:val="24"/>
        </w:rPr>
      </w:pPr>
    </w:p>
    <w:p w14:paraId="303F9E9C" w14:textId="30B2020B" w:rsidR="00FA4943" w:rsidRDefault="00FA494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businesses engaging in the sale of e</w:t>
      </w:r>
      <w:r w:rsidR="005F23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cigarette and vaping products, the Governor proposes to change the licensing process to include these sales in the same license as regular tobacco products.  Any products sold without a license would be subject to confiscation by the state starting October 1, 2024.  </w:t>
      </w:r>
      <w:r w:rsidR="005F23BA">
        <w:rPr>
          <w:rFonts w:ascii="Times New Roman" w:eastAsia="Times New Roman" w:hAnsi="Times New Roman" w:cs="Times New Roman"/>
          <w:sz w:val="24"/>
          <w:szCs w:val="24"/>
        </w:rPr>
        <w:t>The budget also includes a tax on these products equal to 80% of the wholesale cost (an exemption exists for research products).</w:t>
      </w:r>
    </w:p>
    <w:p w14:paraId="6C7A3C2B" w14:textId="77777777" w:rsidR="005F23BA" w:rsidRDefault="005F23BA" w:rsidP="00871C0E">
      <w:pPr>
        <w:spacing w:after="0" w:line="240" w:lineRule="auto"/>
        <w:rPr>
          <w:rFonts w:ascii="Times New Roman" w:eastAsia="Times New Roman" w:hAnsi="Times New Roman" w:cs="Times New Roman"/>
          <w:sz w:val="24"/>
          <w:szCs w:val="24"/>
        </w:rPr>
      </w:pPr>
    </w:p>
    <w:p w14:paraId="7E50E71F" w14:textId="33239101" w:rsidR="005F23BA" w:rsidRDefault="005F23B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Governor proposes to increase the cigarette tax by $.25 a pack.  The language also calls for an age verification process to </w:t>
      </w:r>
      <w:proofErr w:type="gramStart"/>
      <w:r>
        <w:rPr>
          <w:rFonts w:ascii="Times New Roman" w:eastAsia="Times New Roman" w:hAnsi="Times New Roman" w:cs="Times New Roman"/>
          <w:sz w:val="24"/>
          <w:szCs w:val="24"/>
        </w:rPr>
        <w:t>be adopted</w:t>
      </w:r>
      <w:proofErr w:type="gramEnd"/>
      <w:r>
        <w:rPr>
          <w:rFonts w:ascii="Times New Roman" w:eastAsia="Times New Roman" w:hAnsi="Times New Roman" w:cs="Times New Roman"/>
          <w:sz w:val="24"/>
          <w:szCs w:val="24"/>
        </w:rPr>
        <w:t xml:space="preserve"> by online retailers of tobacco and electronic nicotine delivery systems.</w:t>
      </w:r>
    </w:p>
    <w:p w14:paraId="2F9543B6" w14:textId="77777777" w:rsidR="00FA4943" w:rsidRDefault="00FA4943" w:rsidP="00871C0E">
      <w:pPr>
        <w:spacing w:after="0" w:line="240" w:lineRule="auto"/>
        <w:rPr>
          <w:rFonts w:ascii="Times New Roman" w:eastAsia="Times New Roman" w:hAnsi="Times New Roman" w:cs="Times New Roman"/>
          <w:sz w:val="24"/>
          <w:szCs w:val="24"/>
        </w:rPr>
      </w:pPr>
    </w:p>
    <w:p w14:paraId="748F5A25" w14:textId="6F6B3920" w:rsidR="00FA4943" w:rsidRDefault="00FA494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Building Commissioner’s duties expands to include the annual inspection of all tent or membrane frame structures on state property.</w:t>
      </w:r>
    </w:p>
    <w:p w14:paraId="3D1BD898" w14:textId="77777777" w:rsidR="00FA4943" w:rsidRDefault="00FA4943" w:rsidP="00871C0E">
      <w:pPr>
        <w:spacing w:after="0" w:line="240" w:lineRule="auto"/>
        <w:rPr>
          <w:rFonts w:ascii="Times New Roman" w:eastAsia="Times New Roman" w:hAnsi="Times New Roman" w:cs="Times New Roman"/>
          <w:sz w:val="24"/>
          <w:szCs w:val="24"/>
        </w:rPr>
      </w:pPr>
    </w:p>
    <w:p w14:paraId="6EBA4E78" w14:textId="1C05D714" w:rsidR="00FA4943" w:rsidRDefault="00FA494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the Tax Administrator is required to prepare a list of the top 100 delinquent taxpayers in the state.  The Governor’s budget expands the requirement so that the annual list will include all taxpayers to owe at least $50,000 in state taxes.</w:t>
      </w:r>
    </w:p>
    <w:p w14:paraId="1AFB3F9A" w14:textId="77777777" w:rsidR="005F23BA" w:rsidRDefault="005F23BA" w:rsidP="00871C0E">
      <w:pPr>
        <w:spacing w:after="0" w:line="240" w:lineRule="auto"/>
        <w:rPr>
          <w:rFonts w:ascii="Times New Roman" w:eastAsia="Times New Roman" w:hAnsi="Times New Roman" w:cs="Times New Roman"/>
          <w:sz w:val="24"/>
          <w:szCs w:val="24"/>
        </w:rPr>
      </w:pPr>
    </w:p>
    <w:p w14:paraId="772283BC" w14:textId="580767A0" w:rsidR="005F23BA" w:rsidRDefault="005F23B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individuals living on social security after reaching the full age benefit period, the Governor proposes to increase the threshold for taxation of benefits from $20,000 to $50,000 starting January 1, 2025.  This exemption only applies to individuals with </w:t>
      </w:r>
      <w:r w:rsidR="00D541AA">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qualified federal adjusted gross income levels.</w:t>
      </w:r>
    </w:p>
    <w:p w14:paraId="5BFEC411" w14:textId="77777777" w:rsidR="00D541AA" w:rsidRDefault="00D541AA" w:rsidP="00871C0E">
      <w:pPr>
        <w:spacing w:after="0" w:line="240" w:lineRule="auto"/>
        <w:rPr>
          <w:rFonts w:ascii="Times New Roman" w:eastAsia="Times New Roman" w:hAnsi="Times New Roman" w:cs="Times New Roman"/>
          <w:sz w:val="24"/>
          <w:szCs w:val="24"/>
        </w:rPr>
      </w:pPr>
    </w:p>
    <w:p w14:paraId="479670D7" w14:textId="2E52C6CC" w:rsidR="00D541AA" w:rsidRDefault="00BB11A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Article 6</w:t>
      </w:r>
      <w:r w:rsidR="00D541AA">
        <w:rPr>
          <w:rFonts w:ascii="Times New Roman" w:eastAsia="Times New Roman" w:hAnsi="Times New Roman" w:cs="Times New Roman"/>
          <w:sz w:val="24"/>
          <w:szCs w:val="24"/>
        </w:rPr>
        <w:t xml:space="preserve"> includes money for cities and towns to compensate them for the loss of the ability to collect automobile excise taxes.  The amount of reimbursement is equal to last year’s levels.</w:t>
      </w:r>
    </w:p>
    <w:p w14:paraId="2396412B" w14:textId="77777777" w:rsidR="00FA4943" w:rsidRDefault="00FA4943" w:rsidP="00871C0E">
      <w:pPr>
        <w:spacing w:after="0" w:line="240" w:lineRule="auto"/>
        <w:rPr>
          <w:rFonts w:ascii="Times New Roman" w:eastAsia="Times New Roman" w:hAnsi="Times New Roman" w:cs="Times New Roman"/>
          <w:sz w:val="24"/>
          <w:szCs w:val="24"/>
        </w:rPr>
      </w:pPr>
    </w:p>
    <w:p w14:paraId="2BE84C29" w14:textId="77777777" w:rsidR="00FA4943" w:rsidRDefault="00FA4943" w:rsidP="00871C0E">
      <w:pPr>
        <w:spacing w:after="0" w:line="240" w:lineRule="auto"/>
        <w:rPr>
          <w:rFonts w:ascii="Times New Roman" w:eastAsia="Times New Roman" w:hAnsi="Times New Roman" w:cs="Times New Roman"/>
          <w:sz w:val="24"/>
          <w:szCs w:val="24"/>
        </w:rPr>
      </w:pPr>
    </w:p>
    <w:p w14:paraId="526CFBB1" w14:textId="77777777" w:rsidR="00FA4943" w:rsidRDefault="00FA4943" w:rsidP="00871C0E">
      <w:pPr>
        <w:spacing w:after="0" w:line="240" w:lineRule="auto"/>
        <w:rPr>
          <w:rFonts w:ascii="Times New Roman" w:eastAsia="Times New Roman" w:hAnsi="Times New Roman" w:cs="Times New Roman"/>
          <w:sz w:val="24"/>
          <w:szCs w:val="24"/>
        </w:rPr>
      </w:pPr>
    </w:p>
    <w:p w14:paraId="1419CC48" w14:textId="77777777" w:rsidR="00FA4943" w:rsidRDefault="00FA4943"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new bills </w:t>
      </w:r>
      <w:proofErr w:type="gramStart"/>
      <w:r>
        <w:rPr>
          <w:rFonts w:ascii="Times New Roman" w:eastAsia="Times New Roman" w:hAnsi="Times New Roman" w:cs="Times New Roman"/>
          <w:sz w:val="24"/>
          <w:szCs w:val="24"/>
        </w:rPr>
        <w:t>have been filed</w:t>
      </w:r>
      <w:proofErr w:type="gramEnd"/>
      <w:r>
        <w:rPr>
          <w:rFonts w:ascii="Times New Roman" w:eastAsia="Times New Roman" w:hAnsi="Times New Roman" w:cs="Times New Roman"/>
          <w:sz w:val="24"/>
          <w:szCs w:val="24"/>
        </w:rPr>
        <w:t>:</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73782951" w14:textId="2D90A861" w:rsidR="001772DD" w:rsidRPr="001772DD" w:rsidRDefault="001772DD" w:rsidP="001772DD">
      <w:pPr>
        <w:spacing w:after="0" w:line="240" w:lineRule="auto"/>
        <w:rPr>
          <w:rFonts w:ascii="Times New Roman" w:eastAsia="Times New Roman" w:hAnsi="Times New Roman" w:cs="Times New Roman"/>
          <w:color w:val="000000"/>
          <w:sz w:val="27"/>
          <w:szCs w:val="27"/>
        </w:rPr>
      </w:pPr>
      <w:r w:rsidRPr="001772DD">
        <w:rPr>
          <w:rFonts w:ascii="Times New Roman" w:eastAsia="Times New Roman" w:hAnsi="Times New Roman" w:cs="Times New Roman"/>
          <w:color w:val="000000"/>
          <w:sz w:val="27"/>
          <w:szCs w:val="27"/>
        </w:rPr>
        <w:t>House Bill No. </w:t>
      </w:r>
      <w:hyperlink r:id="rId7" w:history="1">
        <w:r w:rsidRPr="001772DD">
          <w:rPr>
            <w:rFonts w:ascii="Times New Roman" w:eastAsia="Times New Roman" w:hAnsi="Times New Roman" w:cs="Times New Roman"/>
            <w:color w:val="0000FF"/>
            <w:sz w:val="27"/>
            <w:szCs w:val="27"/>
            <w:u w:val="single"/>
          </w:rPr>
          <w:t>7178</w:t>
        </w:r>
      </w:hyperlink>
      <w:r>
        <w:rPr>
          <w:rFonts w:ascii="Times New Roman" w:eastAsia="Times New Roman" w:hAnsi="Times New Roman" w:cs="Times New Roman"/>
          <w:sz w:val="24"/>
          <w:szCs w:val="24"/>
        </w:rPr>
        <w:t xml:space="preserve"> </w:t>
      </w:r>
      <w:proofErr w:type="spellStart"/>
      <w:r w:rsidRPr="001772DD">
        <w:rPr>
          <w:rFonts w:ascii="Times New Roman" w:eastAsia="Times New Roman" w:hAnsi="Times New Roman" w:cs="Times New Roman"/>
          <w:color w:val="000000"/>
          <w:sz w:val="27"/>
          <w:szCs w:val="27"/>
        </w:rPr>
        <w:t>Corvese</w:t>
      </w:r>
      <w:proofErr w:type="spellEnd"/>
      <w:r w:rsidRPr="001772DD">
        <w:rPr>
          <w:rFonts w:ascii="Times New Roman" w:eastAsia="Times New Roman" w:hAnsi="Times New Roman" w:cs="Times New Roman"/>
          <w:color w:val="000000"/>
          <w:sz w:val="27"/>
          <w:szCs w:val="27"/>
        </w:rPr>
        <w:t xml:space="preserve">, J. Brien, Kennedy, </w:t>
      </w:r>
      <w:proofErr w:type="spellStart"/>
      <w:r w:rsidRPr="001772DD">
        <w:rPr>
          <w:rFonts w:ascii="Times New Roman" w:eastAsia="Times New Roman" w:hAnsi="Times New Roman" w:cs="Times New Roman"/>
          <w:color w:val="000000"/>
          <w:sz w:val="27"/>
          <w:szCs w:val="27"/>
        </w:rPr>
        <w:t>Azzinaro</w:t>
      </w:r>
      <w:proofErr w:type="spellEnd"/>
      <w:r w:rsidRPr="001772DD">
        <w:rPr>
          <w:rFonts w:ascii="Times New Roman" w:eastAsia="Times New Roman" w:hAnsi="Times New Roman" w:cs="Times New Roman"/>
          <w:color w:val="000000"/>
          <w:sz w:val="27"/>
          <w:szCs w:val="27"/>
        </w:rPr>
        <w:t>, O'Brien</w:t>
      </w:r>
      <w:r w:rsidRPr="001772DD">
        <w:rPr>
          <w:rFonts w:ascii="Times New Roman" w:eastAsia="Times New Roman" w:hAnsi="Times New Roman" w:cs="Times New Roman"/>
          <w:b/>
          <w:bCs/>
          <w:color w:val="000000"/>
          <w:sz w:val="27"/>
          <w:szCs w:val="27"/>
        </w:rPr>
        <w:t>, </w:t>
      </w:r>
      <w:r w:rsidRPr="001772DD">
        <w:rPr>
          <w:rFonts w:ascii="Times New Roman" w:eastAsia="Times New Roman" w:hAnsi="Times New Roman" w:cs="Times New Roman"/>
          <w:color w:val="000000"/>
          <w:sz w:val="27"/>
          <w:szCs w:val="27"/>
        </w:rPr>
        <w:t>AN ACT RELATING TO STATE AFFAIRS AND GOVERNMENT -- ADMINISTRATIVE PROCEDURES (Requires that all agencies' final rules, promulgated pursuant to the administrative procedures act, be approved by general assembly action, but in no case later than December 31 of the year it is promulgated before it can become effective.)</w:t>
      </w:r>
    </w:p>
    <w:p w14:paraId="35756106" w14:textId="48B0876D" w:rsidR="007E0621" w:rsidRDefault="00BB11A2" w:rsidP="00871C0E">
      <w:pPr>
        <w:spacing w:after="0" w:line="240" w:lineRule="auto"/>
        <w:rPr>
          <w:rFonts w:ascii="Times New Roman" w:eastAsia="Times New Roman" w:hAnsi="Times New Roman" w:cs="Times New Roman"/>
          <w:sz w:val="24"/>
          <w:szCs w:val="24"/>
        </w:rPr>
      </w:pPr>
      <w:hyperlink r:id="rId8" w:history="1">
        <w:r w:rsidR="001772DD" w:rsidRPr="0068390F">
          <w:rPr>
            <w:rStyle w:val="Hyperlink"/>
            <w:rFonts w:ascii="Times New Roman" w:eastAsia="Times New Roman" w:hAnsi="Times New Roman" w:cs="Times New Roman"/>
            <w:sz w:val="24"/>
            <w:szCs w:val="24"/>
          </w:rPr>
          <w:t>http://webserver.rilin.state.ri.us/BillText/BillText24/HouseText24/H7178.pdf</w:t>
        </w:r>
      </w:hyperlink>
    </w:p>
    <w:p w14:paraId="30ED8B7A" w14:textId="77777777" w:rsidR="001772DD" w:rsidRDefault="001772DD" w:rsidP="00871C0E">
      <w:pPr>
        <w:spacing w:after="0" w:line="240" w:lineRule="auto"/>
        <w:rPr>
          <w:rFonts w:ascii="Times New Roman" w:eastAsia="Times New Roman" w:hAnsi="Times New Roman" w:cs="Times New Roman"/>
          <w:sz w:val="24"/>
          <w:szCs w:val="24"/>
        </w:rPr>
      </w:pPr>
    </w:p>
    <w:p w14:paraId="0F9611CF" w14:textId="38721812" w:rsidR="001772DD" w:rsidRPr="001772DD" w:rsidRDefault="001772DD" w:rsidP="001772DD">
      <w:pPr>
        <w:spacing w:after="0" w:line="240" w:lineRule="auto"/>
        <w:rPr>
          <w:rFonts w:ascii="Times New Roman" w:eastAsia="Times New Roman" w:hAnsi="Times New Roman" w:cs="Times New Roman"/>
          <w:color w:val="000000"/>
          <w:sz w:val="27"/>
          <w:szCs w:val="27"/>
        </w:rPr>
      </w:pPr>
      <w:r w:rsidRPr="001772DD">
        <w:rPr>
          <w:rFonts w:ascii="Times New Roman" w:eastAsia="Times New Roman" w:hAnsi="Times New Roman" w:cs="Times New Roman"/>
          <w:color w:val="000000"/>
          <w:sz w:val="27"/>
          <w:szCs w:val="27"/>
        </w:rPr>
        <w:t>House Bill No. </w:t>
      </w:r>
      <w:hyperlink r:id="rId9" w:history="1">
        <w:r w:rsidRPr="001772DD">
          <w:rPr>
            <w:rFonts w:ascii="Times New Roman" w:eastAsia="Times New Roman" w:hAnsi="Times New Roman" w:cs="Times New Roman"/>
            <w:color w:val="0000FF"/>
            <w:sz w:val="27"/>
            <w:szCs w:val="27"/>
            <w:u w:val="single"/>
          </w:rPr>
          <w:t>7233</w:t>
        </w:r>
      </w:hyperlink>
      <w:r>
        <w:rPr>
          <w:rFonts w:ascii="Times New Roman" w:eastAsia="Times New Roman" w:hAnsi="Times New Roman" w:cs="Times New Roman"/>
          <w:sz w:val="24"/>
          <w:szCs w:val="24"/>
        </w:rPr>
        <w:t xml:space="preserve">  </w:t>
      </w:r>
      <w:r w:rsidRPr="001772DD">
        <w:rPr>
          <w:rFonts w:ascii="Times New Roman" w:eastAsia="Times New Roman" w:hAnsi="Times New Roman" w:cs="Times New Roman"/>
          <w:color w:val="000000"/>
          <w:sz w:val="27"/>
          <w:szCs w:val="27"/>
        </w:rPr>
        <w:t xml:space="preserve">Donovan, </w:t>
      </w:r>
      <w:proofErr w:type="spellStart"/>
      <w:r w:rsidRPr="001772DD">
        <w:rPr>
          <w:rFonts w:ascii="Times New Roman" w:eastAsia="Times New Roman" w:hAnsi="Times New Roman" w:cs="Times New Roman"/>
          <w:color w:val="000000"/>
          <w:sz w:val="27"/>
          <w:szCs w:val="27"/>
        </w:rPr>
        <w:t>Speakman</w:t>
      </w:r>
      <w:proofErr w:type="spellEnd"/>
      <w:r w:rsidRPr="001772DD">
        <w:rPr>
          <w:rFonts w:ascii="Times New Roman" w:eastAsia="Times New Roman" w:hAnsi="Times New Roman" w:cs="Times New Roman"/>
          <w:color w:val="000000"/>
          <w:sz w:val="27"/>
          <w:szCs w:val="27"/>
        </w:rPr>
        <w:t xml:space="preserve">, Spears, Carson, </w:t>
      </w:r>
      <w:proofErr w:type="spellStart"/>
      <w:r w:rsidRPr="001772DD">
        <w:rPr>
          <w:rFonts w:ascii="Times New Roman" w:eastAsia="Times New Roman" w:hAnsi="Times New Roman" w:cs="Times New Roman"/>
          <w:color w:val="000000"/>
          <w:sz w:val="27"/>
          <w:szCs w:val="27"/>
        </w:rPr>
        <w:t>Cardillo</w:t>
      </w:r>
      <w:proofErr w:type="spellEnd"/>
      <w:r w:rsidRPr="001772DD">
        <w:rPr>
          <w:rFonts w:ascii="Times New Roman" w:eastAsia="Times New Roman" w:hAnsi="Times New Roman" w:cs="Times New Roman"/>
          <w:color w:val="000000"/>
          <w:sz w:val="27"/>
          <w:szCs w:val="27"/>
        </w:rPr>
        <w:t xml:space="preserve">, Potter, Fogarty, </w:t>
      </w:r>
      <w:proofErr w:type="spellStart"/>
      <w:r w:rsidRPr="001772DD">
        <w:rPr>
          <w:rFonts w:ascii="Times New Roman" w:eastAsia="Times New Roman" w:hAnsi="Times New Roman" w:cs="Times New Roman"/>
          <w:color w:val="000000"/>
          <w:sz w:val="27"/>
          <w:szCs w:val="27"/>
        </w:rPr>
        <w:t>Noret</w:t>
      </w:r>
      <w:proofErr w:type="spellEnd"/>
      <w:r w:rsidRPr="001772DD">
        <w:rPr>
          <w:rFonts w:ascii="Times New Roman" w:eastAsia="Times New Roman" w:hAnsi="Times New Roman" w:cs="Times New Roman"/>
          <w:color w:val="000000"/>
          <w:sz w:val="27"/>
          <w:szCs w:val="27"/>
        </w:rPr>
        <w:t xml:space="preserve">, Messier, </w:t>
      </w:r>
      <w:proofErr w:type="spellStart"/>
      <w:r w:rsidRPr="001772DD">
        <w:rPr>
          <w:rFonts w:ascii="Times New Roman" w:eastAsia="Times New Roman" w:hAnsi="Times New Roman" w:cs="Times New Roman"/>
          <w:color w:val="000000"/>
          <w:sz w:val="27"/>
          <w:szCs w:val="27"/>
        </w:rPr>
        <w:t>McEntee</w:t>
      </w:r>
      <w:proofErr w:type="spellEnd"/>
      <w:r w:rsidRPr="001772DD">
        <w:rPr>
          <w:rFonts w:ascii="Times New Roman" w:eastAsia="Times New Roman" w:hAnsi="Times New Roman" w:cs="Times New Roman"/>
          <w:b/>
          <w:bCs/>
          <w:color w:val="000000"/>
          <w:sz w:val="27"/>
          <w:szCs w:val="27"/>
        </w:rPr>
        <w:t>, </w:t>
      </w:r>
      <w:r w:rsidRPr="001772DD">
        <w:rPr>
          <w:rFonts w:ascii="Times New Roman" w:eastAsia="Times New Roman" w:hAnsi="Times New Roman" w:cs="Times New Roman"/>
          <w:color w:val="000000"/>
          <w:sz w:val="27"/>
          <w:szCs w:val="27"/>
        </w:rPr>
        <w:t>AN ACT RELATING TO FOOD AND DRUGS -- HEALTHY KIDS ACT (Establishes the Healthy Kids Act whereby restaurants would be required to offer at least two (2) healthy versions of children’s meals, or twenty-five percent (25%) of the children’s meals on its menu, whichever is greater.)</w:t>
      </w:r>
    </w:p>
    <w:p w14:paraId="67B1DAF9" w14:textId="684CD4A5" w:rsidR="001772DD" w:rsidRDefault="00BB11A2" w:rsidP="00871C0E">
      <w:pPr>
        <w:spacing w:after="0" w:line="240" w:lineRule="auto"/>
        <w:rPr>
          <w:rFonts w:ascii="Times New Roman" w:eastAsia="Times New Roman" w:hAnsi="Times New Roman" w:cs="Times New Roman"/>
          <w:sz w:val="24"/>
          <w:szCs w:val="24"/>
        </w:rPr>
      </w:pPr>
      <w:hyperlink r:id="rId10" w:history="1">
        <w:r w:rsidR="001772DD" w:rsidRPr="0068390F">
          <w:rPr>
            <w:rStyle w:val="Hyperlink"/>
            <w:rFonts w:ascii="Times New Roman" w:eastAsia="Times New Roman" w:hAnsi="Times New Roman" w:cs="Times New Roman"/>
            <w:sz w:val="24"/>
            <w:szCs w:val="24"/>
          </w:rPr>
          <w:t>http://webserver.rilin.state.ri.us/BillText/BillText24/HouseText24/H7233.pdf</w:t>
        </w:r>
      </w:hyperlink>
    </w:p>
    <w:p w14:paraId="30C2FCD4" w14:textId="77777777" w:rsidR="001772DD" w:rsidRDefault="001772DD" w:rsidP="00871C0E">
      <w:pPr>
        <w:spacing w:after="0" w:line="240" w:lineRule="auto"/>
        <w:rPr>
          <w:rFonts w:ascii="Times New Roman" w:eastAsia="Times New Roman" w:hAnsi="Times New Roman" w:cs="Times New Roman"/>
          <w:sz w:val="24"/>
          <w:szCs w:val="24"/>
        </w:rPr>
      </w:pPr>
    </w:p>
    <w:p w14:paraId="2E4EFD2F" w14:textId="10669263" w:rsidR="001772DD" w:rsidRPr="001772DD" w:rsidRDefault="001772DD" w:rsidP="001772DD">
      <w:pPr>
        <w:spacing w:after="0" w:line="240" w:lineRule="auto"/>
        <w:rPr>
          <w:rFonts w:ascii="Times New Roman" w:eastAsia="Times New Roman" w:hAnsi="Times New Roman" w:cs="Times New Roman"/>
          <w:color w:val="000000"/>
          <w:sz w:val="27"/>
          <w:szCs w:val="27"/>
        </w:rPr>
      </w:pPr>
      <w:r w:rsidRPr="001772DD">
        <w:rPr>
          <w:rFonts w:ascii="Times New Roman" w:eastAsia="Times New Roman" w:hAnsi="Times New Roman" w:cs="Times New Roman"/>
          <w:color w:val="000000"/>
          <w:sz w:val="27"/>
          <w:szCs w:val="27"/>
        </w:rPr>
        <w:t>House Bill No. </w:t>
      </w:r>
      <w:hyperlink r:id="rId11" w:history="1">
        <w:r w:rsidRPr="001772DD">
          <w:rPr>
            <w:rFonts w:ascii="Times New Roman" w:eastAsia="Times New Roman" w:hAnsi="Times New Roman" w:cs="Times New Roman"/>
            <w:color w:val="0000FF"/>
            <w:sz w:val="27"/>
            <w:szCs w:val="27"/>
            <w:u w:val="single"/>
          </w:rPr>
          <w:t>7246</w:t>
        </w:r>
      </w:hyperlink>
      <w:r>
        <w:rPr>
          <w:rFonts w:ascii="Times New Roman" w:eastAsia="Times New Roman" w:hAnsi="Times New Roman" w:cs="Times New Roman"/>
          <w:sz w:val="24"/>
          <w:szCs w:val="24"/>
        </w:rPr>
        <w:t xml:space="preserve">  </w:t>
      </w:r>
      <w:r w:rsidRPr="001772DD">
        <w:rPr>
          <w:rFonts w:ascii="Times New Roman" w:eastAsia="Times New Roman" w:hAnsi="Times New Roman" w:cs="Times New Roman"/>
          <w:color w:val="000000"/>
          <w:sz w:val="27"/>
          <w:szCs w:val="27"/>
        </w:rPr>
        <w:t xml:space="preserve">Boylan, </w:t>
      </w:r>
      <w:proofErr w:type="spellStart"/>
      <w:r w:rsidRPr="001772DD">
        <w:rPr>
          <w:rFonts w:ascii="Times New Roman" w:eastAsia="Times New Roman" w:hAnsi="Times New Roman" w:cs="Times New Roman"/>
          <w:color w:val="000000"/>
          <w:sz w:val="27"/>
          <w:szCs w:val="27"/>
        </w:rPr>
        <w:t>Cortvriend</w:t>
      </w:r>
      <w:proofErr w:type="spellEnd"/>
      <w:r w:rsidRPr="001772DD">
        <w:rPr>
          <w:rFonts w:ascii="Times New Roman" w:eastAsia="Times New Roman" w:hAnsi="Times New Roman" w:cs="Times New Roman"/>
          <w:color w:val="000000"/>
          <w:sz w:val="27"/>
          <w:szCs w:val="27"/>
        </w:rPr>
        <w:t xml:space="preserve">, Carson, Spears, Bennett, </w:t>
      </w:r>
      <w:proofErr w:type="spellStart"/>
      <w:r w:rsidRPr="001772DD">
        <w:rPr>
          <w:rFonts w:ascii="Times New Roman" w:eastAsia="Times New Roman" w:hAnsi="Times New Roman" w:cs="Times New Roman"/>
          <w:color w:val="000000"/>
          <w:sz w:val="27"/>
          <w:szCs w:val="27"/>
        </w:rPr>
        <w:t>Kislak</w:t>
      </w:r>
      <w:proofErr w:type="spellEnd"/>
      <w:r w:rsidRPr="001772DD">
        <w:rPr>
          <w:rFonts w:ascii="Times New Roman" w:eastAsia="Times New Roman" w:hAnsi="Times New Roman" w:cs="Times New Roman"/>
          <w:color w:val="000000"/>
          <w:sz w:val="27"/>
          <w:szCs w:val="27"/>
        </w:rPr>
        <w:t xml:space="preserve">, </w:t>
      </w:r>
      <w:proofErr w:type="spellStart"/>
      <w:r w:rsidRPr="001772DD">
        <w:rPr>
          <w:rFonts w:ascii="Times New Roman" w:eastAsia="Times New Roman" w:hAnsi="Times New Roman" w:cs="Times New Roman"/>
          <w:color w:val="000000"/>
          <w:sz w:val="27"/>
          <w:szCs w:val="27"/>
        </w:rPr>
        <w:t>Shanley</w:t>
      </w:r>
      <w:proofErr w:type="spellEnd"/>
      <w:r w:rsidRPr="001772DD">
        <w:rPr>
          <w:rFonts w:ascii="Times New Roman" w:eastAsia="Times New Roman" w:hAnsi="Times New Roman" w:cs="Times New Roman"/>
          <w:color w:val="000000"/>
          <w:sz w:val="27"/>
          <w:szCs w:val="27"/>
        </w:rPr>
        <w:t xml:space="preserve">, Fogarty, McGaw, </w:t>
      </w:r>
      <w:proofErr w:type="spellStart"/>
      <w:r w:rsidRPr="001772DD">
        <w:rPr>
          <w:rFonts w:ascii="Times New Roman" w:eastAsia="Times New Roman" w:hAnsi="Times New Roman" w:cs="Times New Roman"/>
          <w:color w:val="000000"/>
          <w:sz w:val="27"/>
          <w:szCs w:val="27"/>
        </w:rPr>
        <w:t>Alzate</w:t>
      </w:r>
      <w:proofErr w:type="spellEnd"/>
      <w:r w:rsidRPr="001772DD">
        <w:rPr>
          <w:rFonts w:ascii="Times New Roman" w:eastAsia="Times New Roman" w:hAnsi="Times New Roman" w:cs="Times New Roman"/>
          <w:b/>
          <w:bCs/>
          <w:color w:val="000000"/>
          <w:sz w:val="27"/>
          <w:szCs w:val="27"/>
        </w:rPr>
        <w:t>, </w:t>
      </w:r>
      <w:r w:rsidRPr="001772DD">
        <w:rPr>
          <w:rFonts w:ascii="Times New Roman" w:eastAsia="Times New Roman" w:hAnsi="Times New Roman" w:cs="Times New Roman"/>
          <w:color w:val="000000"/>
          <w:sz w:val="27"/>
          <w:szCs w:val="27"/>
        </w:rPr>
        <w:t>AN ACT RELATING TO STATE AFFAIRS AND GOVERNMENT -- LONG-TERM ECONOMIC DEVELOPMENT (Adds climate change, sea-level rise and coastal resiliency to the analysis of data of the strategic plan for economic development policy.)</w:t>
      </w:r>
    </w:p>
    <w:p w14:paraId="59986A5B" w14:textId="2DBE1685" w:rsidR="001772DD" w:rsidRDefault="00BB11A2" w:rsidP="00871C0E">
      <w:pPr>
        <w:spacing w:after="0" w:line="240" w:lineRule="auto"/>
        <w:rPr>
          <w:rFonts w:ascii="Times New Roman" w:eastAsia="Times New Roman" w:hAnsi="Times New Roman" w:cs="Times New Roman"/>
          <w:sz w:val="24"/>
          <w:szCs w:val="24"/>
        </w:rPr>
      </w:pPr>
      <w:hyperlink r:id="rId12" w:history="1">
        <w:r w:rsidR="001772DD" w:rsidRPr="0068390F">
          <w:rPr>
            <w:rStyle w:val="Hyperlink"/>
            <w:rFonts w:ascii="Times New Roman" w:eastAsia="Times New Roman" w:hAnsi="Times New Roman" w:cs="Times New Roman"/>
            <w:sz w:val="24"/>
            <w:szCs w:val="24"/>
          </w:rPr>
          <w:t>http://webserver.rilin.state.ri.us/BillText/BillText24/HouseText24/H7246.pdf</w:t>
        </w:r>
      </w:hyperlink>
    </w:p>
    <w:p w14:paraId="6F01E97C" w14:textId="77777777" w:rsidR="001772DD" w:rsidRDefault="001772DD" w:rsidP="00871C0E">
      <w:pPr>
        <w:spacing w:after="0" w:line="240" w:lineRule="auto"/>
        <w:rPr>
          <w:rFonts w:ascii="Times New Roman" w:eastAsia="Times New Roman" w:hAnsi="Times New Roman" w:cs="Times New Roman"/>
          <w:sz w:val="24"/>
          <w:szCs w:val="24"/>
        </w:rPr>
      </w:pPr>
    </w:p>
    <w:p w14:paraId="6EE82838" w14:textId="6C742E05" w:rsidR="001772DD" w:rsidRPr="001772DD" w:rsidRDefault="001772DD" w:rsidP="001772DD">
      <w:pPr>
        <w:spacing w:after="0" w:line="240" w:lineRule="auto"/>
        <w:rPr>
          <w:rFonts w:ascii="Times New Roman" w:eastAsia="Times New Roman" w:hAnsi="Times New Roman" w:cs="Times New Roman"/>
          <w:color w:val="000000"/>
          <w:sz w:val="27"/>
          <w:szCs w:val="27"/>
        </w:rPr>
      </w:pPr>
      <w:r w:rsidRPr="001772DD">
        <w:rPr>
          <w:rFonts w:ascii="Times New Roman" w:eastAsia="Times New Roman" w:hAnsi="Times New Roman" w:cs="Times New Roman"/>
          <w:color w:val="000000"/>
          <w:sz w:val="27"/>
          <w:szCs w:val="27"/>
        </w:rPr>
        <w:t>House Bill No. </w:t>
      </w:r>
      <w:hyperlink r:id="rId13" w:history="1">
        <w:r w:rsidRPr="001772DD">
          <w:rPr>
            <w:rFonts w:ascii="Times New Roman" w:eastAsia="Times New Roman" w:hAnsi="Times New Roman" w:cs="Times New Roman"/>
            <w:color w:val="0000FF"/>
            <w:sz w:val="27"/>
            <w:szCs w:val="27"/>
            <w:u w:val="single"/>
          </w:rPr>
          <w:t>7257</w:t>
        </w:r>
      </w:hyperlink>
      <w:r>
        <w:rPr>
          <w:rFonts w:ascii="Times New Roman" w:eastAsia="Times New Roman" w:hAnsi="Times New Roman" w:cs="Times New Roman"/>
          <w:sz w:val="24"/>
          <w:szCs w:val="24"/>
        </w:rPr>
        <w:t xml:space="preserve">  </w:t>
      </w:r>
      <w:r w:rsidRPr="001772DD">
        <w:rPr>
          <w:rFonts w:ascii="Times New Roman" w:eastAsia="Times New Roman" w:hAnsi="Times New Roman" w:cs="Times New Roman"/>
          <w:color w:val="000000"/>
          <w:sz w:val="27"/>
          <w:szCs w:val="27"/>
        </w:rPr>
        <w:t xml:space="preserve">Cotter, </w:t>
      </w:r>
      <w:proofErr w:type="spellStart"/>
      <w:r w:rsidRPr="001772DD">
        <w:rPr>
          <w:rFonts w:ascii="Times New Roman" w:eastAsia="Times New Roman" w:hAnsi="Times New Roman" w:cs="Times New Roman"/>
          <w:color w:val="000000"/>
          <w:sz w:val="27"/>
          <w:szCs w:val="27"/>
        </w:rPr>
        <w:t>Speakman</w:t>
      </w:r>
      <w:proofErr w:type="spellEnd"/>
      <w:r w:rsidRPr="001772DD">
        <w:rPr>
          <w:rFonts w:ascii="Times New Roman" w:eastAsia="Times New Roman" w:hAnsi="Times New Roman" w:cs="Times New Roman"/>
          <w:color w:val="000000"/>
          <w:sz w:val="27"/>
          <w:szCs w:val="27"/>
        </w:rPr>
        <w:t xml:space="preserve">, McGaw, Kazarian, Donovan, Spears, Potter, </w:t>
      </w:r>
      <w:proofErr w:type="spellStart"/>
      <w:r w:rsidRPr="001772DD">
        <w:rPr>
          <w:rFonts w:ascii="Times New Roman" w:eastAsia="Times New Roman" w:hAnsi="Times New Roman" w:cs="Times New Roman"/>
          <w:color w:val="000000"/>
          <w:sz w:val="27"/>
          <w:szCs w:val="27"/>
        </w:rPr>
        <w:t>Alzate</w:t>
      </w:r>
      <w:proofErr w:type="spellEnd"/>
      <w:r w:rsidRPr="001772DD">
        <w:rPr>
          <w:rFonts w:ascii="Times New Roman" w:eastAsia="Times New Roman" w:hAnsi="Times New Roman" w:cs="Times New Roman"/>
          <w:color w:val="000000"/>
          <w:sz w:val="27"/>
          <w:szCs w:val="27"/>
        </w:rPr>
        <w:t xml:space="preserve">, </w:t>
      </w:r>
      <w:proofErr w:type="spellStart"/>
      <w:r w:rsidRPr="001772DD">
        <w:rPr>
          <w:rFonts w:ascii="Times New Roman" w:eastAsia="Times New Roman" w:hAnsi="Times New Roman" w:cs="Times New Roman"/>
          <w:color w:val="000000"/>
          <w:sz w:val="27"/>
          <w:szCs w:val="27"/>
        </w:rPr>
        <w:t>Kislak</w:t>
      </w:r>
      <w:proofErr w:type="spellEnd"/>
      <w:r w:rsidRPr="001772DD">
        <w:rPr>
          <w:rFonts w:ascii="Times New Roman" w:eastAsia="Times New Roman" w:hAnsi="Times New Roman" w:cs="Times New Roman"/>
          <w:color w:val="000000"/>
          <w:sz w:val="27"/>
          <w:szCs w:val="27"/>
        </w:rPr>
        <w:t>, Morales</w:t>
      </w:r>
      <w:r w:rsidRPr="001772DD">
        <w:rPr>
          <w:rFonts w:ascii="Times New Roman" w:eastAsia="Times New Roman" w:hAnsi="Times New Roman" w:cs="Times New Roman"/>
          <w:b/>
          <w:bCs/>
          <w:color w:val="000000"/>
          <w:sz w:val="27"/>
          <w:szCs w:val="27"/>
        </w:rPr>
        <w:t>, </w:t>
      </w:r>
      <w:r w:rsidRPr="001772DD">
        <w:rPr>
          <w:rFonts w:ascii="Times New Roman" w:eastAsia="Times New Roman" w:hAnsi="Times New Roman" w:cs="Times New Roman"/>
          <w:color w:val="000000"/>
          <w:sz w:val="27"/>
          <w:szCs w:val="27"/>
        </w:rPr>
        <w:t>AN ACT RELATING TO TAXATION -- REAL ESTATE CONVEYANCE TAX (Increases conveyance tax for residential properties sold above $2,000,000 to a rate of $3.30 per $500, to be collected for RI housing for elderly affordable housing development. Provides and exemption to any entity developing elderly affordable housing.)</w:t>
      </w:r>
    </w:p>
    <w:p w14:paraId="7B659E04" w14:textId="73448D0F" w:rsidR="001772DD" w:rsidRDefault="00BB11A2" w:rsidP="00871C0E">
      <w:pPr>
        <w:spacing w:after="0" w:line="240" w:lineRule="auto"/>
        <w:rPr>
          <w:rFonts w:ascii="Times New Roman" w:eastAsia="Times New Roman" w:hAnsi="Times New Roman" w:cs="Times New Roman"/>
          <w:sz w:val="24"/>
          <w:szCs w:val="24"/>
        </w:rPr>
      </w:pPr>
      <w:hyperlink r:id="rId14" w:history="1">
        <w:r w:rsidR="001772DD" w:rsidRPr="0068390F">
          <w:rPr>
            <w:rStyle w:val="Hyperlink"/>
            <w:rFonts w:ascii="Times New Roman" w:eastAsia="Times New Roman" w:hAnsi="Times New Roman" w:cs="Times New Roman"/>
            <w:sz w:val="24"/>
            <w:szCs w:val="24"/>
          </w:rPr>
          <w:t>http://webserver.rilin.state.ri.us/BillText/BillText24/HouseText24/H7257.pdf</w:t>
        </w:r>
      </w:hyperlink>
    </w:p>
    <w:p w14:paraId="5E9CA3E0" w14:textId="77777777" w:rsidR="001772DD" w:rsidRDefault="001772DD" w:rsidP="00871C0E">
      <w:pPr>
        <w:spacing w:after="0" w:line="240" w:lineRule="auto"/>
        <w:rPr>
          <w:rFonts w:ascii="Times New Roman" w:eastAsia="Times New Roman" w:hAnsi="Times New Roman" w:cs="Times New Roman"/>
          <w:sz w:val="24"/>
          <w:szCs w:val="24"/>
        </w:rPr>
      </w:pPr>
    </w:p>
    <w:p w14:paraId="03A4C874" w14:textId="77777777" w:rsidR="001772DD" w:rsidRDefault="001772DD" w:rsidP="00871C0E">
      <w:pPr>
        <w:spacing w:after="0" w:line="240" w:lineRule="auto"/>
        <w:rPr>
          <w:rFonts w:ascii="Times New Roman" w:eastAsia="Times New Roman" w:hAnsi="Times New Roman" w:cs="Times New Roman"/>
          <w:sz w:val="24"/>
          <w:szCs w:val="24"/>
        </w:rPr>
      </w:pPr>
    </w:p>
    <w:sectPr w:rsidR="0017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35744"/>
    <w:rsid w:val="000371E1"/>
    <w:rsid w:val="0004186D"/>
    <w:rsid w:val="0004227E"/>
    <w:rsid w:val="00045FD8"/>
    <w:rsid w:val="00052385"/>
    <w:rsid w:val="00054477"/>
    <w:rsid w:val="00055065"/>
    <w:rsid w:val="000563A0"/>
    <w:rsid w:val="00057619"/>
    <w:rsid w:val="00080D97"/>
    <w:rsid w:val="000B22B7"/>
    <w:rsid w:val="000B2692"/>
    <w:rsid w:val="000D29FA"/>
    <w:rsid w:val="000D2E04"/>
    <w:rsid w:val="000D6572"/>
    <w:rsid w:val="000E096F"/>
    <w:rsid w:val="000F2560"/>
    <w:rsid w:val="000F679D"/>
    <w:rsid w:val="000F7003"/>
    <w:rsid w:val="000F7900"/>
    <w:rsid w:val="001011FF"/>
    <w:rsid w:val="001206B4"/>
    <w:rsid w:val="0012154B"/>
    <w:rsid w:val="001233E0"/>
    <w:rsid w:val="00126694"/>
    <w:rsid w:val="00143BE1"/>
    <w:rsid w:val="00146C95"/>
    <w:rsid w:val="001528B3"/>
    <w:rsid w:val="001609BC"/>
    <w:rsid w:val="00174B31"/>
    <w:rsid w:val="001772DD"/>
    <w:rsid w:val="00180195"/>
    <w:rsid w:val="001861CE"/>
    <w:rsid w:val="001914B7"/>
    <w:rsid w:val="001978CE"/>
    <w:rsid w:val="001B10AA"/>
    <w:rsid w:val="001B3827"/>
    <w:rsid w:val="001C01DF"/>
    <w:rsid w:val="001F71E6"/>
    <w:rsid w:val="0020536A"/>
    <w:rsid w:val="002205B2"/>
    <w:rsid w:val="0022419A"/>
    <w:rsid w:val="00226833"/>
    <w:rsid w:val="00236523"/>
    <w:rsid w:val="00242DB2"/>
    <w:rsid w:val="00260B73"/>
    <w:rsid w:val="0026367D"/>
    <w:rsid w:val="00275245"/>
    <w:rsid w:val="002805C3"/>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434F"/>
    <w:rsid w:val="003532C5"/>
    <w:rsid w:val="003555B5"/>
    <w:rsid w:val="00361F39"/>
    <w:rsid w:val="00363915"/>
    <w:rsid w:val="00366AD4"/>
    <w:rsid w:val="00397348"/>
    <w:rsid w:val="003A12B4"/>
    <w:rsid w:val="003D24DB"/>
    <w:rsid w:val="003D72E4"/>
    <w:rsid w:val="003F0A5C"/>
    <w:rsid w:val="003F2BC6"/>
    <w:rsid w:val="003F3EF6"/>
    <w:rsid w:val="0040289A"/>
    <w:rsid w:val="004037ED"/>
    <w:rsid w:val="004049DA"/>
    <w:rsid w:val="00427C3F"/>
    <w:rsid w:val="00442151"/>
    <w:rsid w:val="0044618D"/>
    <w:rsid w:val="004604CB"/>
    <w:rsid w:val="00461A04"/>
    <w:rsid w:val="00463945"/>
    <w:rsid w:val="004654B0"/>
    <w:rsid w:val="0047223D"/>
    <w:rsid w:val="00481FB5"/>
    <w:rsid w:val="004843C7"/>
    <w:rsid w:val="004851E4"/>
    <w:rsid w:val="004879AC"/>
    <w:rsid w:val="00490E57"/>
    <w:rsid w:val="0049245F"/>
    <w:rsid w:val="004B507D"/>
    <w:rsid w:val="004B5CCF"/>
    <w:rsid w:val="004E1A6E"/>
    <w:rsid w:val="004E1FA1"/>
    <w:rsid w:val="004E2AA3"/>
    <w:rsid w:val="004E7951"/>
    <w:rsid w:val="004E7F52"/>
    <w:rsid w:val="004F147B"/>
    <w:rsid w:val="004F1E8C"/>
    <w:rsid w:val="00500669"/>
    <w:rsid w:val="00502620"/>
    <w:rsid w:val="00507CB2"/>
    <w:rsid w:val="005120B6"/>
    <w:rsid w:val="00526DFE"/>
    <w:rsid w:val="005342F4"/>
    <w:rsid w:val="00537F39"/>
    <w:rsid w:val="00541786"/>
    <w:rsid w:val="0056001F"/>
    <w:rsid w:val="00592705"/>
    <w:rsid w:val="005A7445"/>
    <w:rsid w:val="005B2630"/>
    <w:rsid w:val="005C158D"/>
    <w:rsid w:val="005D1734"/>
    <w:rsid w:val="005D33EA"/>
    <w:rsid w:val="005D50A1"/>
    <w:rsid w:val="005D51F0"/>
    <w:rsid w:val="005D79A9"/>
    <w:rsid w:val="005E22FE"/>
    <w:rsid w:val="005F23BA"/>
    <w:rsid w:val="00605815"/>
    <w:rsid w:val="00606127"/>
    <w:rsid w:val="00607A60"/>
    <w:rsid w:val="006312E7"/>
    <w:rsid w:val="00632FCB"/>
    <w:rsid w:val="00642B74"/>
    <w:rsid w:val="00644395"/>
    <w:rsid w:val="006611C7"/>
    <w:rsid w:val="00662936"/>
    <w:rsid w:val="006667ED"/>
    <w:rsid w:val="00670A93"/>
    <w:rsid w:val="00672EEA"/>
    <w:rsid w:val="00674DB9"/>
    <w:rsid w:val="00680A40"/>
    <w:rsid w:val="00691569"/>
    <w:rsid w:val="006922C2"/>
    <w:rsid w:val="00697309"/>
    <w:rsid w:val="006B7E28"/>
    <w:rsid w:val="006C510D"/>
    <w:rsid w:val="006C78D4"/>
    <w:rsid w:val="006D4026"/>
    <w:rsid w:val="006D5AD2"/>
    <w:rsid w:val="006E009F"/>
    <w:rsid w:val="006E340A"/>
    <w:rsid w:val="006F6E12"/>
    <w:rsid w:val="007007E1"/>
    <w:rsid w:val="00706C95"/>
    <w:rsid w:val="00713791"/>
    <w:rsid w:val="00716F9A"/>
    <w:rsid w:val="00722F5E"/>
    <w:rsid w:val="00731DB7"/>
    <w:rsid w:val="00741327"/>
    <w:rsid w:val="00755E38"/>
    <w:rsid w:val="007710C3"/>
    <w:rsid w:val="007759BE"/>
    <w:rsid w:val="007764FA"/>
    <w:rsid w:val="007A27CC"/>
    <w:rsid w:val="007D4750"/>
    <w:rsid w:val="007E02F4"/>
    <w:rsid w:val="007E0621"/>
    <w:rsid w:val="007E2025"/>
    <w:rsid w:val="007E429F"/>
    <w:rsid w:val="007F3118"/>
    <w:rsid w:val="00807D57"/>
    <w:rsid w:val="008110B7"/>
    <w:rsid w:val="0081708C"/>
    <w:rsid w:val="00827247"/>
    <w:rsid w:val="0082781A"/>
    <w:rsid w:val="00835809"/>
    <w:rsid w:val="00840B95"/>
    <w:rsid w:val="00847133"/>
    <w:rsid w:val="00854BAD"/>
    <w:rsid w:val="00856F77"/>
    <w:rsid w:val="00860302"/>
    <w:rsid w:val="00862BB2"/>
    <w:rsid w:val="0086360F"/>
    <w:rsid w:val="00871C0E"/>
    <w:rsid w:val="008842C7"/>
    <w:rsid w:val="008A697F"/>
    <w:rsid w:val="008A781F"/>
    <w:rsid w:val="008B4B46"/>
    <w:rsid w:val="008D0487"/>
    <w:rsid w:val="008D2A93"/>
    <w:rsid w:val="008D73E4"/>
    <w:rsid w:val="008E072B"/>
    <w:rsid w:val="008E628E"/>
    <w:rsid w:val="008F4D08"/>
    <w:rsid w:val="008F5478"/>
    <w:rsid w:val="008F5C2E"/>
    <w:rsid w:val="0091294A"/>
    <w:rsid w:val="00916892"/>
    <w:rsid w:val="00920BA7"/>
    <w:rsid w:val="009279D9"/>
    <w:rsid w:val="009346A5"/>
    <w:rsid w:val="00940D16"/>
    <w:rsid w:val="00954B5A"/>
    <w:rsid w:val="0095584A"/>
    <w:rsid w:val="0095676B"/>
    <w:rsid w:val="0096305A"/>
    <w:rsid w:val="00977751"/>
    <w:rsid w:val="00987E1A"/>
    <w:rsid w:val="009945F3"/>
    <w:rsid w:val="00995D9D"/>
    <w:rsid w:val="009B268A"/>
    <w:rsid w:val="009D1051"/>
    <w:rsid w:val="009D4109"/>
    <w:rsid w:val="009E0A7E"/>
    <w:rsid w:val="009E2CDE"/>
    <w:rsid w:val="009E40C9"/>
    <w:rsid w:val="009E5BDF"/>
    <w:rsid w:val="009E6844"/>
    <w:rsid w:val="009E715A"/>
    <w:rsid w:val="009F1745"/>
    <w:rsid w:val="009F5655"/>
    <w:rsid w:val="00A01FB2"/>
    <w:rsid w:val="00A14D53"/>
    <w:rsid w:val="00A21C53"/>
    <w:rsid w:val="00A230B3"/>
    <w:rsid w:val="00A24C2C"/>
    <w:rsid w:val="00A34895"/>
    <w:rsid w:val="00A3517A"/>
    <w:rsid w:val="00A37A21"/>
    <w:rsid w:val="00A40DEF"/>
    <w:rsid w:val="00A42F68"/>
    <w:rsid w:val="00A53C3A"/>
    <w:rsid w:val="00A56951"/>
    <w:rsid w:val="00A56D17"/>
    <w:rsid w:val="00A658D6"/>
    <w:rsid w:val="00A81795"/>
    <w:rsid w:val="00A9356A"/>
    <w:rsid w:val="00A978D4"/>
    <w:rsid w:val="00AA468F"/>
    <w:rsid w:val="00AA762E"/>
    <w:rsid w:val="00AB0A93"/>
    <w:rsid w:val="00AB0B67"/>
    <w:rsid w:val="00AC1BEE"/>
    <w:rsid w:val="00AC43F4"/>
    <w:rsid w:val="00AC4DB3"/>
    <w:rsid w:val="00AC4F6F"/>
    <w:rsid w:val="00AC621C"/>
    <w:rsid w:val="00AC62E7"/>
    <w:rsid w:val="00AD261B"/>
    <w:rsid w:val="00AD3C12"/>
    <w:rsid w:val="00AF3841"/>
    <w:rsid w:val="00AF7684"/>
    <w:rsid w:val="00B07A7A"/>
    <w:rsid w:val="00B31120"/>
    <w:rsid w:val="00B4314F"/>
    <w:rsid w:val="00B5315E"/>
    <w:rsid w:val="00B57D2C"/>
    <w:rsid w:val="00B63995"/>
    <w:rsid w:val="00B64ACD"/>
    <w:rsid w:val="00B658A6"/>
    <w:rsid w:val="00BA259A"/>
    <w:rsid w:val="00BA6777"/>
    <w:rsid w:val="00BB057E"/>
    <w:rsid w:val="00BB11A2"/>
    <w:rsid w:val="00BB5F4B"/>
    <w:rsid w:val="00BC5B79"/>
    <w:rsid w:val="00BE5104"/>
    <w:rsid w:val="00C10507"/>
    <w:rsid w:val="00C21760"/>
    <w:rsid w:val="00C42A9A"/>
    <w:rsid w:val="00C42AB7"/>
    <w:rsid w:val="00C77E78"/>
    <w:rsid w:val="00C87498"/>
    <w:rsid w:val="00C9068A"/>
    <w:rsid w:val="00C94623"/>
    <w:rsid w:val="00C96474"/>
    <w:rsid w:val="00CA2158"/>
    <w:rsid w:val="00CB4CC5"/>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823E3"/>
    <w:rsid w:val="00D8260B"/>
    <w:rsid w:val="00DD4B41"/>
    <w:rsid w:val="00DD5709"/>
    <w:rsid w:val="00E06DE4"/>
    <w:rsid w:val="00E322F0"/>
    <w:rsid w:val="00E36E25"/>
    <w:rsid w:val="00E52022"/>
    <w:rsid w:val="00E52113"/>
    <w:rsid w:val="00E549B1"/>
    <w:rsid w:val="00E5709F"/>
    <w:rsid w:val="00E64D99"/>
    <w:rsid w:val="00E868C4"/>
    <w:rsid w:val="00E87620"/>
    <w:rsid w:val="00E94D18"/>
    <w:rsid w:val="00E94FA7"/>
    <w:rsid w:val="00EA1D07"/>
    <w:rsid w:val="00EC2F9A"/>
    <w:rsid w:val="00EC4571"/>
    <w:rsid w:val="00ED460A"/>
    <w:rsid w:val="00ED7249"/>
    <w:rsid w:val="00EE3044"/>
    <w:rsid w:val="00EF200E"/>
    <w:rsid w:val="00EF3751"/>
    <w:rsid w:val="00EF45E8"/>
    <w:rsid w:val="00F041C5"/>
    <w:rsid w:val="00F10416"/>
    <w:rsid w:val="00F13B72"/>
    <w:rsid w:val="00F3284C"/>
    <w:rsid w:val="00F954B5"/>
    <w:rsid w:val="00FA1507"/>
    <w:rsid w:val="00FA4943"/>
    <w:rsid w:val="00FB0D89"/>
    <w:rsid w:val="00FB48EA"/>
    <w:rsid w:val="00FB4FFF"/>
    <w:rsid w:val="00FB7FB9"/>
    <w:rsid w:val="00FC2697"/>
    <w:rsid w:val="00FC4D02"/>
    <w:rsid w:val="00FD040F"/>
    <w:rsid w:val="00FE0A42"/>
    <w:rsid w:val="00FE2384"/>
    <w:rsid w:val="00FE4E64"/>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4/HouseText24/H7178.pdf" TargetMode="External"/><Relationship Id="rId13" Type="http://schemas.openxmlformats.org/officeDocument/2006/relationships/hyperlink" Target="http://webserver.rilin.state.ri.us/BillText/BillText24/HouseText24/H7257.pdf" TargetMode="External"/><Relationship Id="rId3" Type="http://schemas.openxmlformats.org/officeDocument/2006/relationships/settings" Target="settings.xml"/><Relationship Id="rId7" Type="http://schemas.openxmlformats.org/officeDocument/2006/relationships/hyperlink" Target="http://webserver.rilin.state.ri.us/BillText/BillText24/HouseText24/H7178.pdf" TargetMode="External"/><Relationship Id="rId12" Type="http://schemas.openxmlformats.org/officeDocument/2006/relationships/hyperlink" Target="http://webserver.rilin.state.ri.us/BillText/BillText24/HouseText24/H724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erver.rilegislature.gov/BillText24/HouseText24/Article-006.pdf" TargetMode="External"/><Relationship Id="rId11" Type="http://schemas.openxmlformats.org/officeDocument/2006/relationships/hyperlink" Target="http://webserver.rilin.state.ri.us/BillText/BillText24/HouseText24/H7246.pdf" TargetMode="External"/><Relationship Id="rId5" Type="http://schemas.openxmlformats.org/officeDocument/2006/relationships/hyperlink" Target="https://webserver.rilegislature.gov/BillText/BillText24/HouseText24/H7084.pdf" TargetMode="External"/><Relationship Id="rId15" Type="http://schemas.openxmlformats.org/officeDocument/2006/relationships/fontTable" Target="fontTable.xml"/><Relationship Id="rId10" Type="http://schemas.openxmlformats.org/officeDocument/2006/relationships/hyperlink" Target="http://webserver.rilin.state.ri.us/BillText/BillText24/HouseText24/H723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4/HouseText24/H7233.pdf" TargetMode="External"/><Relationship Id="rId14" Type="http://schemas.openxmlformats.org/officeDocument/2006/relationships/hyperlink" Target="http://webserver.rilin.state.ri.us/BillText/BillText24/HouseText24/H72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7</cp:revision>
  <dcterms:created xsi:type="dcterms:W3CDTF">2024-01-22T12:20:00Z</dcterms:created>
  <dcterms:modified xsi:type="dcterms:W3CDTF">2024-01-22T16:04:00Z</dcterms:modified>
</cp:coreProperties>
</file>