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51D9" w14:textId="2F1017E6" w:rsidR="00BA6777" w:rsidRDefault="00876641" w:rsidP="000F2560">
      <w:pPr>
        <w:spacing w:after="0"/>
        <w:rPr>
          <w:rFonts w:ascii="Times New Roman" w:hAnsi="Times New Roman" w:cs="Times New Roman"/>
          <w:b/>
          <w:sz w:val="24"/>
          <w:szCs w:val="24"/>
        </w:rPr>
      </w:pPr>
      <w:r>
        <w:rPr>
          <w:rFonts w:ascii="Times New Roman" w:hAnsi="Times New Roman" w:cs="Times New Roman"/>
          <w:b/>
          <w:sz w:val="24"/>
          <w:szCs w:val="24"/>
        </w:rPr>
        <w:t>First Phase of the Legislative Session Almost Over</w:t>
      </w:r>
    </w:p>
    <w:p w14:paraId="17718C54" w14:textId="7A2127B6" w:rsidR="00876641" w:rsidRDefault="00876641" w:rsidP="000F2560">
      <w:pPr>
        <w:spacing w:after="0"/>
        <w:rPr>
          <w:rFonts w:ascii="Times New Roman" w:hAnsi="Times New Roman" w:cs="Times New Roman"/>
          <w:b/>
          <w:sz w:val="24"/>
          <w:szCs w:val="24"/>
        </w:rPr>
      </w:pPr>
    </w:p>
    <w:p w14:paraId="64FD6FF8" w14:textId="5396FD80" w:rsidR="00876641" w:rsidRPr="00876641" w:rsidRDefault="00A14D36" w:rsidP="000F2560">
      <w:pPr>
        <w:spacing w:after="0"/>
        <w:rPr>
          <w:rFonts w:ascii="Times New Roman" w:hAnsi="Times New Roman" w:cs="Times New Roman"/>
          <w:bCs/>
          <w:sz w:val="24"/>
          <w:szCs w:val="24"/>
        </w:rPr>
      </w:pPr>
      <w:r>
        <w:rPr>
          <w:rFonts w:ascii="Times New Roman" w:hAnsi="Times New Roman" w:cs="Times New Roman"/>
          <w:bCs/>
          <w:sz w:val="24"/>
          <w:szCs w:val="24"/>
        </w:rPr>
        <w:t>The filing of bills occupies most of the energy in the first phase of the legislative session.  That phase will end this Friday and will be followed by a</w:t>
      </w:r>
      <w:r w:rsidR="006337A2">
        <w:rPr>
          <w:rFonts w:ascii="Times New Roman" w:hAnsi="Times New Roman" w:cs="Times New Roman"/>
          <w:bCs/>
          <w:sz w:val="24"/>
          <w:szCs w:val="24"/>
        </w:rPr>
        <w:t xml:space="preserve"> vacation</w:t>
      </w:r>
      <w:r>
        <w:rPr>
          <w:rFonts w:ascii="Times New Roman" w:hAnsi="Times New Roman" w:cs="Times New Roman"/>
          <w:bCs/>
          <w:sz w:val="24"/>
          <w:szCs w:val="24"/>
        </w:rPr>
        <w:t xml:space="preserve"> break lasting February 20</w:t>
      </w:r>
      <w:r w:rsidRPr="00A14D3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through the 24</w:t>
      </w:r>
      <w:r w:rsidRPr="00A14D36">
        <w:rPr>
          <w:rFonts w:ascii="Times New Roman" w:hAnsi="Times New Roman" w:cs="Times New Roman"/>
          <w:bCs/>
          <w:sz w:val="24"/>
          <w:szCs w:val="24"/>
          <w:vertAlign w:val="superscript"/>
        </w:rPr>
        <w:t>th</w:t>
      </w:r>
      <w:r>
        <w:rPr>
          <w:rFonts w:ascii="Times New Roman" w:hAnsi="Times New Roman" w:cs="Times New Roman"/>
          <w:bCs/>
          <w:sz w:val="24"/>
          <w:szCs w:val="24"/>
        </w:rPr>
        <w:t>. The General Assembly then enters phase two of the session with the number of hearings multiplying.  Bills can still be filed during phase two of the session, but the number of daily introductions usually diminish</w:t>
      </w:r>
      <w:r w:rsidR="006337A2">
        <w:rPr>
          <w:rFonts w:ascii="Times New Roman" w:hAnsi="Times New Roman" w:cs="Times New Roman"/>
          <w:bCs/>
          <w:sz w:val="24"/>
          <w:szCs w:val="24"/>
        </w:rPr>
        <w:t>es</w:t>
      </w:r>
      <w:r>
        <w:rPr>
          <w:rFonts w:ascii="Times New Roman" w:hAnsi="Times New Roman" w:cs="Times New Roman"/>
          <w:bCs/>
          <w:sz w:val="24"/>
          <w:szCs w:val="24"/>
        </w:rPr>
        <w:t xml:space="preserve"> as the session continues.</w:t>
      </w:r>
    </w:p>
    <w:p w14:paraId="3E11A2E4" w14:textId="77777777" w:rsidR="00876641" w:rsidRDefault="00876641" w:rsidP="000F2560">
      <w:pPr>
        <w:spacing w:after="0"/>
        <w:rPr>
          <w:rFonts w:ascii="Times New Roman" w:hAnsi="Times New Roman" w:cs="Times New Roman"/>
          <w:b/>
          <w:sz w:val="24"/>
          <w:szCs w:val="24"/>
        </w:rPr>
      </w:pPr>
    </w:p>
    <w:p w14:paraId="2EABCAD6" w14:textId="659F142F" w:rsidR="00E02557" w:rsidRDefault="00E02557" w:rsidP="000F2560">
      <w:pPr>
        <w:spacing w:after="0"/>
        <w:rPr>
          <w:rFonts w:ascii="Times New Roman" w:hAnsi="Times New Roman" w:cs="Times New Roman"/>
          <w:b/>
          <w:sz w:val="24"/>
          <w:szCs w:val="24"/>
        </w:rPr>
      </w:pPr>
      <w:r>
        <w:rPr>
          <w:rFonts w:ascii="Times New Roman" w:hAnsi="Times New Roman" w:cs="Times New Roman"/>
          <w:b/>
          <w:sz w:val="24"/>
          <w:szCs w:val="24"/>
        </w:rPr>
        <w:t>PUC Begins Natural Gas Use Study Under 2021 Act on Climate</w:t>
      </w:r>
    </w:p>
    <w:p w14:paraId="22D6465D" w14:textId="115617DC" w:rsidR="00E02557" w:rsidRDefault="00E02557" w:rsidP="000F2560">
      <w:pPr>
        <w:spacing w:after="0"/>
        <w:rPr>
          <w:rFonts w:ascii="Times New Roman" w:hAnsi="Times New Roman" w:cs="Times New Roman"/>
          <w:b/>
          <w:sz w:val="24"/>
          <w:szCs w:val="24"/>
        </w:rPr>
      </w:pPr>
    </w:p>
    <w:p w14:paraId="2EDDFDA2" w14:textId="4B90F7A2" w:rsidR="00E02557" w:rsidRDefault="00E02557" w:rsidP="000F2560">
      <w:pPr>
        <w:spacing w:after="0"/>
        <w:rPr>
          <w:rFonts w:ascii="Times New Roman" w:hAnsi="Times New Roman" w:cs="Times New Roman"/>
          <w:bCs/>
          <w:sz w:val="24"/>
          <w:szCs w:val="24"/>
        </w:rPr>
      </w:pPr>
      <w:r>
        <w:rPr>
          <w:rFonts w:ascii="Times New Roman" w:hAnsi="Times New Roman" w:cs="Times New Roman"/>
          <w:bCs/>
          <w:sz w:val="24"/>
          <w:szCs w:val="24"/>
        </w:rPr>
        <w:t>Last week the Rhode Island Public Utilities Commission held its first meeting to create a framework and a timeline for implementing the changes that will be necessary in order to meet the requirements of the 2021 Act on Climate – passed into law in 2021.  The Act on Climate mandates a reduction in greenhouse gas emission of 4</w:t>
      </w:r>
      <w:r w:rsidR="00EC145E">
        <w:rPr>
          <w:rFonts w:ascii="Times New Roman" w:hAnsi="Times New Roman" w:cs="Times New Roman"/>
          <w:bCs/>
          <w:sz w:val="24"/>
          <w:szCs w:val="24"/>
        </w:rPr>
        <w:t>5</w:t>
      </w:r>
      <w:r>
        <w:rPr>
          <w:rFonts w:ascii="Times New Roman" w:hAnsi="Times New Roman" w:cs="Times New Roman"/>
          <w:bCs/>
          <w:sz w:val="24"/>
          <w:szCs w:val="24"/>
        </w:rPr>
        <w:t xml:space="preserve">% by 2030, 80% by 2040 and net zero by 2050.  The targets are mandates.  If the state – which includes all businesses and residents in the state – fail to miss a deadline, anyone can sue </w:t>
      </w:r>
      <w:r w:rsidR="00C22AF2">
        <w:rPr>
          <w:rFonts w:ascii="Times New Roman" w:hAnsi="Times New Roman" w:cs="Times New Roman"/>
          <w:bCs/>
          <w:sz w:val="24"/>
          <w:szCs w:val="24"/>
        </w:rPr>
        <w:t xml:space="preserve">the state </w:t>
      </w:r>
      <w:r>
        <w:rPr>
          <w:rFonts w:ascii="Times New Roman" w:hAnsi="Times New Roman" w:cs="Times New Roman"/>
          <w:bCs/>
          <w:sz w:val="24"/>
          <w:szCs w:val="24"/>
        </w:rPr>
        <w:t xml:space="preserve">to enforce the statute.  The Rhode Island Office of Energy Resources </w:t>
      </w:r>
      <w:r w:rsidR="000C28B4">
        <w:rPr>
          <w:rFonts w:ascii="Times New Roman" w:hAnsi="Times New Roman" w:cs="Times New Roman"/>
          <w:bCs/>
          <w:sz w:val="24"/>
          <w:szCs w:val="24"/>
        </w:rPr>
        <w:t xml:space="preserve">(OER) </w:t>
      </w:r>
      <w:r>
        <w:rPr>
          <w:rFonts w:ascii="Times New Roman" w:hAnsi="Times New Roman" w:cs="Times New Roman"/>
          <w:bCs/>
          <w:sz w:val="24"/>
          <w:szCs w:val="24"/>
        </w:rPr>
        <w:t>commissioned a study in 2020 which found that in order to meet the 80% reduction requirement, nearly all heating systems must be decarbonized.  The PUC is concerned about the maintanence and replacement of pipes in lieu of the 2021 Act on Climate requirements</w:t>
      </w:r>
      <w:r w:rsidR="00EC145E">
        <w:rPr>
          <w:rFonts w:ascii="Times New Roman" w:hAnsi="Times New Roman" w:cs="Times New Roman"/>
          <w:bCs/>
          <w:sz w:val="24"/>
          <w:szCs w:val="24"/>
        </w:rPr>
        <w:t xml:space="preserve"> as well as the potential cost to customers given natural gas is one of the more economical heating systems available.</w:t>
      </w:r>
      <w:r>
        <w:rPr>
          <w:rFonts w:ascii="Times New Roman" w:hAnsi="Times New Roman" w:cs="Times New Roman"/>
          <w:bCs/>
          <w:sz w:val="24"/>
          <w:szCs w:val="24"/>
        </w:rPr>
        <w:t xml:space="preserve">  As Chairman Gerwatowski stated in his opening address, “everything is on the table” including a natural gas moratorium</w:t>
      </w:r>
      <w:r w:rsidR="00EC145E">
        <w:rPr>
          <w:rFonts w:ascii="Times New Roman" w:hAnsi="Times New Roman" w:cs="Times New Roman"/>
          <w:bCs/>
          <w:sz w:val="24"/>
          <w:szCs w:val="24"/>
        </w:rPr>
        <w:t xml:space="preserve"> and phase-down in use</w:t>
      </w:r>
      <w:r>
        <w:rPr>
          <w:rFonts w:ascii="Times New Roman" w:hAnsi="Times New Roman" w:cs="Times New Roman"/>
          <w:bCs/>
          <w:sz w:val="24"/>
          <w:szCs w:val="24"/>
        </w:rPr>
        <w:t>.</w:t>
      </w:r>
    </w:p>
    <w:p w14:paraId="168300F8" w14:textId="3AC8EF2E" w:rsidR="00E02557" w:rsidRDefault="00E02557" w:rsidP="000F2560">
      <w:pPr>
        <w:spacing w:after="0"/>
        <w:rPr>
          <w:rFonts w:ascii="Times New Roman" w:hAnsi="Times New Roman" w:cs="Times New Roman"/>
          <w:bCs/>
          <w:sz w:val="24"/>
          <w:szCs w:val="24"/>
        </w:rPr>
      </w:pPr>
    </w:p>
    <w:p w14:paraId="498C7D52" w14:textId="369ED8BC" w:rsidR="00E02557" w:rsidRDefault="00E02557" w:rsidP="000F2560">
      <w:pPr>
        <w:spacing w:after="0"/>
        <w:rPr>
          <w:rFonts w:ascii="Times New Roman" w:hAnsi="Times New Roman" w:cs="Times New Roman"/>
          <w:bCs/>
          <w:sz w:val="24"/>
          <w:szCs w:val="24"/>
        </w:rPr>
      </w:pPr>
      <w:r>
        <w:rPr>
          <w:rFonts w:ascii="Times New Roman" w:hAnsi="Times New Roman" w:cs="Times New Roman"/>
          <w:bCs/>
          <w:sz w:val="24"/>
          <w:szCs w:val="24"/>
        </w:rPr>
        <w:t>The Northern RI Chamber was asked to participate on a</w:t>
      </w:r>
      <w:r w:rsidR="000C28B4">
        <w:rPr>
          <w:rFonts w:ascii="Times New Roman" w:hAnsi="Times New Roman" w:cs="Times New Roman"/>
          <w:bCs/>
          <w:sz w:val="24"/>
          <w:szCs w:val="24"/>
        </w:rPr>
        <w:t xml:space="preserve"> PUC</w:t>
      </w:r>
      <w:r>
        <w:rPr>
          <w:rFonts w:ascii="Times New Roman" w:hAnsi="Times New Roman" w:cs="Times New Roman"/>
          <w:bCs/>
          <w:sz w:val="24"/>
          <w:szCs w:val="24"/>
        </w:rPr>
        <w:t xml:space="preserve"> panel discussion.  Specifically, </w:t>
      </w:r>
      <w:r w:rsidR="000C28B4">
        <w:rPr>
          <w:rFonts w:ascii="Times New Roman" w:hAnsi="Times New Roman" w:cs="Times New Roman"/>
          <w:bCs/>
          <w:sz w:val="24"/>
          <w:szCs w:val="24"/>
        </w:rPr>
        <w:t xml:space="preserve">the Chamber was asked to share thoughts about what topics need to be addressed in the study.  We provided five items to the Commission: 1. Specifics of what businesses are expected to do and in what timeframe – equipment, heating, business process change requirements; 2. Full transparency surrounding the costs associated with complying with the 2021 Act on Climate as natural gas </w:t>
      </w:r>
      <w:r w:rsidR="00EC145E">
        <w:rPr>
          <w:rFonts w:ascii="Times New Roman" w:hAnsi="Times New Roman" w:cs="Times New Roman"/>
          <w:bCs/>
          <w:sz w:val="24"/>
          <w:szCs w:val="24"/>
        </w:rPr>
        <w:t xml:space="preserve">use </w:t>
      </w:r>
      <w:r w:rsidR="000C28B4">
        <w:rPr>
          <w:rFonts w:ascii="Times New Roman" w:hAnsi="Times New Roman" w:cs="Times New Roman"/>
          <w:bCs/>
          <w:sz w:val="24"/>
          <w:szCs w:val="24"/>
        </w:rPr>
        <w:t xml:space="preserve">is phased </w:t>
      </w:r>
      <w:r w:rsidR="00EC145E">
        <w:rPr>
          <w:rFonts w:ascii="Times New Roman" w:hAnsi="Times New Roman" w:cs="Times New Roman"/>
          <w:bCs/>
          <w:sz w:val="24"/>
          <w:szCs w:val="24"/>
        </w:rPr>
        <w:t>down</w:t>
      </w:r>
      <w:r w:rsidR="000C28B4">
        <w:rPr>
          <w:rFonts w:ascii="Times New Roman" w:hAnsi="Times New Roman" w:cs="Times New Roman"/>
          <w:bCs/>
          <w:sz w:val="24"/>
          <w:szCs w:val="24"/>
        </w:rPr>
        <w:t>; 3.  Full accounting of the technical resources that will be required in order to carry out mandated changes; 4.  Disclosure of the alternative sources of energy the business community will be asked to use and the reliability of each alternative so that businesses can make appropriate choices; and 5. A plan for natural storm disruption under the alternative energy paradigms. The Chamber pointed out that</w:t>
      </w:r>
      <w:r w:rsidR="00EC145E">
        <w:rPr>
          <w:rFonts w:ascii="Times New Roman" w:hAnsi="Times New Roman" w:cs="Times New Roman"/>
          <w:bCs/>
          <w:sz w:val="24"/>
          <w:szCs w:val="24"/>
        </w:rPr>
        <w:t>, in 2020,</w:t>
      </w:r>
      <w:r w:rsidR="000C28B4">
        <w:rPr>
          <w:rFonts w:ascii="Times New Roman" w:hAnsi="Times New Roman" w:cs="Times New Roman"/>
          <w:bCs/>
          <w:sz w:val="24"/>
          <w:szCs w:val="24"/>
        </w:rPr>
        <w:t xml:space="preserve"> it requested RI OER to include in its study, a cost estimate for a manufacturing facility, a commercial building and a restaurant</w:t>
      </w:r>
      <w:r w:rsidR="00EC145E">
        <w:rPr>
          <w:rFonts w:ascii="Times New Roman" w:hAnsi="Times New Roman" w:cs="Times New Roman"/>
          <w:bCs/>
          <w:sz w:val="24"/>
          <w:szCs w:val="24"/>
        </w:rPr>
        <w:t>;</w:t>
      </w:r>
      <w:r w:rsidR="000C28B4">
        <w:rPr>
          <w:rFonts w:ascii="Times New Roman" w:hAnsi="Times New Roman" w:cs="Times New Roman"/>
          <w:bCs/>
          <w:sz w:val="24"/>
          <w:szCs w:val="24"/>
        </w:rPr>
        <w:t xml:space="preserve"> but money was not available to include the extra analysis.  The Chamber asked the PUC to include it in their scope of work.</w:t>
      </w:r>
    </w:p>
    <w:p w14:paraId="5A489198" w14:textId="2D065A0C" w:rsidR="00EC145E" w:rsidRDefault="00EC145E" w:rsidP="000F2560">
      <w:pPr>
        <w:spacing w:after="0"/>
        <w:rPr>
          <w:rFonts w:ascii="Times New Roman" w:hAnsi="Times New Roman" w:cs="Times New Roman"/>
          <w:bCs/>
          <w:sz w:val="24"/>
          <w:szCs w:val="24"/>
        </w:rPr>
      </w:pPr>
    </w:p>
    <w:p w14:paraId="67B9526D" w14:textId="28E0A3A4" w:rsidR="00EC145E" w:rsidRDefault="00EC145E" w:rsidP="000F2560">
      <w:pPr>
        <w:spacing w:after="0"/>
        <w:rPr>
          <w:rFonts w:ascii="Times New Roman" w:hAnsi="Times New Roman" w:cs="Times New Roman"/>
          <w:bCs/>
          <w:sz w:val="24"/>
          <w:szCs w:val="24"/>
        </w:rPr>
      </w:pPr>
      <w:r>
        <w:rPr>
          <w:rFonts w:ascii="Times New Roman" w:hAnsi="Times New Roman" w:cs="Times New Roman"/>
          <w:bCs/>
          <w:sz w:val="24"/>
          <w:szCs w:val="24"/>
        </w:rPr>
        <w:t>The PUC will be creating stakeholder groups as it continues to move forward in the study process.  The study must be completed this year so that the PUC can submit its plan to the EC4 committee as required under the law.  The EC4 must submit a full plan for complying with the statute by December 31, 2025.</w:t>
      </w:r>
    </w:p>
    <w:p w14:paraId="3ECBC1A9" w14:textId="29D144EA" w:rsidR="00E02557" w:rsidRDefault="00E02557" w:rsidP="000F2560">
      <w:pPr>
        <w:spacing w:after="0"/>
        <w:rPr>
          <w:rFonts w:ascii="Times New Roman" w:hAnsi="Times New Roman" w:cs="Times New Roman"/>
          <w:bCs/>
          <w:sz w:val="24"/>
          <w:szCs w:val="24"/>
        </w:rPr>
      </w:pPr>
    </w:p>
    <w:p w14:paraId="50B108F6" w14:textId="77777777" w:rsidR="00E02557" w:rsidRDefault="00E02557" w:rsidP="000F2560">
      <w:pPr>
        <w:spacing w:after="0"/>
        <w:rPr>
          <w:rFonts w:ascii="Times New Roman" w:hAnsi="Times New Roman" w:cs="Times New Roman"/>
          <w:b/>
          <w:sz w:val="24"/>
          <w:szCs w:val="24"/>
        </w:rPr>
      </w:pPr>
    </w:p>
    <w:p w14:paraId="15437C50" w14:textId="0F913528" w:rsidR="00876641" w:rsidRDefault="0053103B" w:rsidP="000F2560">
      <w:pPr>
        <w:spacing w:after="0"/>
        <w:rPr>
          <w:rFonts w:ascii="Times New Roman" w:hAnsi="Times New Roman" w:cs="Times New Roman"/>
          <w:b/>
          <w:sz w:val="24"/>
          <w:szCs w:val="24"/>
        </w:rPr>
      </w:pPr>
      <w:r>
        <w:rPr>
          <w:rFonts w:ascii="Times New Roman" w:hAnsi="Times New Roman" w:cs="Times New Roman"/>
          <w:b/>
          <w:sz w:val="24"/>
          <w:szCs w:val="24"/>
        </w:rPr>
        <w:lastRenderedPageBreak/>
        <w:t>This Week At the State House</w:t>
      </w:r>
    </w:p>
    <w:p w14:paraId="0A5E31B4" w14:textId="5B8DC54B" w:rsidR="0053103B" w:rsidRDefault="0053103B" w:rsidP="000F2560">
      <w:pPr>
        <w:spacing w:after="0"/>
        <w:rPr>
          <w:rFonts w:ascii="Times New Roman" w:hAnsi="Times New Roman" w:cs="Times New Roman"/>
          <w:b/>
          <w:sz w:val="24"/>
          <w:szCs w:val="24"/>
        </w:rPr>
      </w:pPr>
    </w:p>
    <w:p w14:paraId="68D6BEB6" w14:textId="1E249ED8" w:rsidR="008D7682" w:rsidRDefault="008D7682" w:rsidP="000F2560">
      <w:pPr>
        <w:spacing w:after="0"/>
        <w:rPr>
          <w:rFonts w:ascii="Times New Roman" w:hAnsi="Times New Roman" w:cs="Times New Roman"/>
          <w:b/>
          <w:sz w:val="24"/>
          <w:szCs w:val="24"/>
        </w:rPr>
      </w:pPr>
      <w:r>
        <w:rPr>
          <w:rFonts w:ascii="Times New Roman" w:hAnsi="Times New Roman" w:cs="Times New Roman"/>
          <w:b/>
          <w:sz w:val="24"/>
          <w:szCs w:val="24"/>
        </w:rPr>
        <w:t>Tuesday, February 14</w:t>
      </w:r>
      <w:r w:rsidRPr="008D768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7DEE7C70" w14:textId="77777777" w:rsidR="008D7682" w:rsidRDefault="008D7682" w:rsidP="000F2560">
      <w:pPr>
        <w:spacing w:after="0"/>
        <w:rPr>
          <w:rFonts w:ascii="Times New Roman" w:hAnsi="Times New Roman" w:cs="Times New Roman"/>
          <w:b/>
          <w:sz w:val="24"/>
          <w:szCs w:val="24"/>
        </w:rPr>
      </w:pPr>
    </w:p>
    <w:p w14:paraId="6637969F" w14:textId="4BC397F5" w:rsidR="008D7682" w:rsidRDefault="0053103B" w:rsidP="008D7682">
      <w:pPr>
        <w:spacing w:after="0"/>
        <w:rPr>
          <w:rFonts w:ascii="Times New Roman" w:hAnsi="Times New Roman" w:cs="Times New Roman"/>
          <w:sz w:val="24"/>
          <w:szCs w:val="24"/>
        </w:rPr>
      </w:pPr>
      <w:r>
        <w:rPr>
          <w:rFonts w:ascii="Times New Roman" w:hAnsi="Times New Roman" w:cs="Times New Roman"/>
          <w:bCs/>
          <w:sz w:val="24"/>
          <w:szCs w:val="24"/>
        </w:rPr>
        <w:t xml:space="preserve">The House Finance Committee is </w:t>
      </w:r>
      <w:r w:rsidR="008D7682">
        <w:rPr>
          <w:rFonts w:ascii="Times New Roman" w:hAnsi="Times New Roman" w:cs="Times New Roman"/>
          <w:bCs/>
          <w:sz w:val="24"/>
          <w:szCs w:val="24"/>
        </w:rPr>
        <w:t xml:space="preserve">meeting Tuesday at the Rise (approximately 4:30) in Room 35 at the State House.  One topic on the agenda is the Governor’s proposal under Article 5.  </w:t>
      </w:r>
      <w:r w:rsidR="008D7682">
        <w:rPr>
          <w:rFonts w:ascii="Times New Roman" w:hAnsi="Times New Roman" w:cs="Times New Roman"/>
          <w:sz w:val="24"/>
          <w:szCs w:val="24"/>
        </w:rPr>
        <w:t xml:space="preserve">The third part of Article 5 makes changes to the demand-side management program.  When originally passed into law, the surcharge on customers’ bills was set for a period of 21 years which means it would sunset in 2028.  Article 5 extends the charge to 2030.  Last year, $5 million was transferred to the RI Infrastructure bank to fund energy efficiency, renewable energy and demand-side management projects.  Article 5 expands the scope of use for that money to include clean transportation, clean heating and energy storage projects.  </w:t>
      </w:r>
      <w:r w:rsidR="00EF053D">
        <w:rPr>
          <w:rFonts w:ascii="Times New Roman" w:hAnsi="Times New Roman" w:cs="Times New Roman"/>
          <w:sz w:val="24"/>
          <w:szCs w:val="24"/>
        </w:rPr>
        <w:t xml:space="preserve">The </w:t>
      </w:r>
      <w:r w:rsidR="008D7682">
        <w:rPr>
          <w:rFonts w:ascii="Times New Roman" w:hAnsi="Times New Roman" w:cs="Times New Roman"/>
          <w:sz w:val="24"/>
          <w:szCs w:val="24"/>
        </w:rPr>
        <w:t>Article transfers $4.5 million of the fees collected to the EC4 Committee (Executive Climate Change Coordinating Council).  The 2021 Act on Climate charged the EC4 with developing a plan to reach the emission reduction targets set in statute.  The $4.5 million can be used to develop the plan, invest directly in programs to reduce greenhouse gas emissions, publishing findings and emissions, and support the Climate Justice Workgroup – including “compensation to community participants.”  Lastly, the Article eliminates RI Energy’s performance-based incentives that it received to administer the energy efficiency program.</w:t>
      </w:r>
    </w:p>
    <w:p w14:paraId="54AD3578" w14:textId="13E92F3D" w:rsidR="008D7682" w:rsidRDefault="008D7682" w:rsidP="008D7682">
      <w:pPr>
        <w:spacing w:after="0"/>
        <w:rPr>
          <w:rFonts w:ascii="Times New Roman" w:hAnsi="Times New Roman" w:cs="Times New Roman"/>
          <w:sz w:val="24"/>
          <w:szCs w:val="24"/>
        </w:rPr>
      </w:pPr>
    </w:p>
    <w:p w14:paraId="73C5E730" w14:textId="4E029620" w:rsidR="008D7682" w:rsidRDefault="008D7682" w:rsidP="008D7682">
      <w:pPr>
        <w:spacing w:after="0"/>
        <w:rPr>
          <w:rFonts w:ascii="Times New Roman" w:hAnsi="Times New Roman" w:cs="Times New Roman"/>
          <w:sz w:val="24"/>
          <w:szCs w:val="24"/>
        </w:rPr>
      </w:pPr>
      <w:r>
        <w:rPr>
          <w:rFonts w:ascii="Times New Roman" w:hAnsi="Times New Roman" w:cs="Times New Roman"/>
          <w:sz w:val="24"/>
          <w:szCs w:val="24"/>
        </w:rPr>
        <w:t xml:space="preserve">The Senate Finance Committee is also meeting Tuesday at the Rise in the Senate Lounge to take testimony on Article 6, Section 2 of the Governor’s budget.  The Section </w:t>
      </w:r>
      <w:r>
        <w:rPr>
          <w:rFonts w:ascii="Times New Roman" w:eastAsia="Times New Roman" w:hAnsi="Times New Roman" w:cs="Times New Roman"/>
          <w:bCs/>
          <w:sz w:val="24"/>
          <w:szCs w:val="24"/>
        </w:rPr>
        <w:t>decrease</w:t>
      </w:r>
      <w:r>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the minimum corporate tax from $400 a year to $375.  This is estimated to affect 65,000 business entities.</w:t>
      </w:r>
    </w:p>
    <w:p w14:paraId="1BFE6BC4" w14:textId="5446209E" w:rsidR="0053103B" w:rsidRDefault="0053103B" w:rsidP="000F2560">
      <w:pPr>
        <w:spacing w:after="0"/>
        <w:rPr>
          <w:rFonts w:ascii="Times New Roman" w:hAnsi="Times New Roman" w:cs="Times New Roman"/>
          <w:bCs/>
          <w:sz w:val="24"/>
          <w:szCs w:val="24"/>
        </w:rPr>
      </w:pPr>
    </w:p>
    <w:p w14:paraId="215E22D2" w14:textId="43FC92EE" w:rsidR="008D7682" w:rsidRPr="008D7682" w:rsidRDefault="008D7682" w:rsidP="000F2560">
      <w:pPr>
        <w:spacing w:after="0"/>
        <w:rPr>
          <w:rFonts w:ascii="Times New Roman" w:hAnsi="Times New Roman" w:cs="Times New Roman"/>
          <w:b/>
          <w:sz w:val="24"/>
          <w:szCs w:val="24"/>
        </w:rPr>
      </w:pPr>
      <w:r w:rsidRPr="008D7682">
        <w:rPr>
          <w:rFonts w:ascii="Times New Roman" w:hAnsi="Times New Roman" w:cs="Times New Roman"/>
          <w:b/>
          <w:sz w:val="24"/>
          <w:szCs w:val="24"/>
        </w:rPr>
        <w:t>Wednesday, February 15</w:t>
      </w:r>
      <w:r w:rsidRPr="008D7682">
        <w:rPr>
          <w:rFonts w:ascii="Times New Roman" w:hAnsi="Times New Roman" w:cs="Times New Roman"/>
          <w:b/>
          <w:sz w:val="24"/>
          <w:szCs w:val="24"/>
          <w:vertAlign w:val="superscript"/>
        </w:rPr>
        <w:t>th</w:t>
      </w:r>
      <w:r w:rsidRPr="008D7682">
        <w:rPr>
          <w:rFonts w:ascii="Times New Roman" w:hAnsi="Times New Roman" w:cs="Times New Roman"/>
          <w:b/>
          <w:sz w:val="24"/>
          <w:szCs w:val="24"/>
        </w:rPr>
        <w:t xml:space="preserve"> </w:t>
      </w:r>
    </w:p>
    <w:p w14:paraId="4B9D7C3E" w14:textId="77777777" w:rsidR="008D7682" w:rsidRPr="0053103B" w:rsidRDefault="008D7682" w:rsidP="000F2560">
      <w:pPr>
        <w:spacing w:after="0"/>
        <w:rPr>
          <w:rFonts w:ascii="Times New Roman" w:hAnsi="Times New Roman" w:cs="Times New Roman"/>
          <w:bCs/>
          <w:sz w:val="24"/>
          <w:szCs w:val="24"/>
        </w:rPr>
      </w:pPr>
    </w:p>
    <w:p w14:paraId="5910121C" w14:textId="77777777" w:rsidR="008F028D" w:rsidRDefault="008D7682" w:rsidP="008F028D">
      <w:pPr>
        <w:spacing w:after="0" w:line="240" w:lineRule="auto"/>
        <w:rPr>
          <w:rFonts w:ascii="Times New Roman" w:eastAsia="Times New Roman" w:hAnsi="Times New Roman" w:cs="Times New Roman"/>
          <w:bCs/>
          <w:sz w:val="24"/>
          <w:szCs w:val="24"/>
        </w:rPr>
      </w:pPr>
      <w:r w:rsidRPr="008F028D">
        <w:rPr>
          <w:rFonts w:ascii="Times New Roman" w:hAnsi="Times New Roman" w:cs="Times New Roman"/>
          <w:bCs/>
          <w:sz w:val="24"/>
          <w:szCs w:val="24"/>
        </w:rPr>
        <w:t xml:space="preserve">The Governor’s </w:t>
      </w:r>
      <w:r w:rsidR="008F028D" w:rsidRPr="008F028D">
        <w:rPr>
          <w:rFonts w:ascii="Times New Roman" w:hAnsi="Times New Roman" w:cs="Times New Roman"/>
          <w:bCs/>
          <w:sz w:val="24"/>
          <w:szCs w:val="24"/>
        </w:rPr>
        <w:t>proposal</w:t>
      </w:r>
      <w:r w:rsidR="008F028D">
        <w:rPr>
          <w:rFonts w:ascii="Times New Roman" w:hAnsi="Times New Roman" w:cs="Times New Roman"/>
          <w:bCs/>
          <w:sz w:val="24"/>
          <w:szCs w:val="24"/>
        </w:rPr>
        <w:t xml:space="preserve">s to lower the sales tax from 7% to 6.85% and to eliminate the litter tax is up for discussion Wednesday at 4:00 p.m. in Room 35.  As a reminder, the .15% decrease </w:t>
      </w:r>
      <w:r w:rsidR="008F028D">
        <w:rPr>
          <w:rFonts w:ascii="Times New Roman" w:hAnsi="Times New Roman" w:cs="Times New Roman"/>
          <w:color w:val="222222"/>
          <w:sz w:val="24"/>
          <w:szCs w:val="24"/>
          <w:shd w:val="clear" w:color="auto" w:fill="FFFFFF"/>
        </w:rPr>
        <w:t xml:space="preserve">is estimated to reduce state revenues by </w:t>
      </w:r>
      <w:r w:rsidR="008F028D" w:rsidRPr="006955BE">
        <w:rPr>
          <w:rFonts w:ascii="Times New Roman" w:hAnsi="Times New Roman" w:cs="Times New Roman"/>
          <w:color w:val="222222"/>
          <w:sz w:val="24"/>
          <w:szCs w:val="24"/>
          <w:shd w:val="clear" w:color="auto" w:fill="FFFFFF"/>
        </w:rPr>
        <w:t>$35 million a year.</w:t>
      </w:r>
      <w:r w:rsidR="008F028D">
        <w:rPr>
          <w:rFonts w:ascii="Times New Roman" w:hAnsi="Times New Roman" w:cs="Times New Roman"/>
          <w:color w:val="222222"/>
          <w:sz w:val="24"/>
          <w:szCs w:val="24"/>
          <w:shd w:val="clear" w:color="auto" w:fill="FFFFFF"/>
        </w:rPr>
        <w:t xml:space="preserve">  The litter tax, officially known as the </w:t>
      </w:r>
      <w:r w:rsidR="008F028D">
        <w:rPr>
          <w:rFonts w:ascii="Times New Roman" w:hAnsi="Times New Roman" w:cs="Times New Roman"/>
          <w:color w:val="222222"/>
          <w:sz w:val="24"/>
          <w:szCs w:val="24"/>
          <w:shd w:val="clear" w:color="auto" w:fill="FFFFFF"/>
        </w:rPr>
        <w:t>Taxation of Beverage Containers and Hard-To-Dispose Material</w:t>
      </w:r>
      <w:r w:rsidR="008F028D">
        <w:rPr>
          <w:rFonts w:ascii="Times New Roman" w:hAnsi="Times New Roman" w:cs="Times New Roman"/>
          <w:color w:val="222222"/>
          <w:sz w:val="24"/>
          <w:szCs w:val="24"/>
          <w:shd w:val="clear" w:color="auto" w:fill="FFFFFF"/>
        </w:rPr>
        <w:t xml:space="preserve"> fee, places a fee on beverage wholesalers</w:t>
      </w:r>
      <w:r w:rsidR="008F028D">
        <w:rPr>
          <w:rFonts w:ascii="Times New Roman" w:hAnsi="Times New Roman" w:cs="Times New Roman"/>
          <w:color w:val="222222"/>
          <w:sz w:val="24"/>
          <w:szCs w:val="24"/>
          <w:shd w:val="clear" w:color="auto" w:fill="FFFFFF"/>
        </w:rPr>
        <w:t xml:space="preserve"> (defined as those who </w:t>
      </w:r>
      <w:r w:rsidR="008F028D" w:rsidRPr="001930BF">
        <w:rPr>
          <w:rFonts w:ascii="Times New Roman" w:hAnsi="Times New Roman" w:cs="Times New Roman"/>
          <w:color w:val="222222"/>
          <w:sz w:val="24"/>
          <w:szCs w:val="24"/>
          <w:shd w:val="clear" w:color="auto" w:fill="FFFFFF"/>
        </w:rPr>
        <w:t>engage</w:t>
      </w:r>
      <w:r w:rsidR="008F028D" w:rsidRPr="001930BF">
        <w:rPr>
          <w:rFonts w:ascii="Times New Roman" w:hAnsi="Times New Roman" w:cs="Times New Roman"/>
          <w:color w:val="000000"/>
          <w:sz w:val="24"/>
          <w:szCs w:val="24"/>
        </w:rPr>
        <w:t xml:space="preserve"> in the </w:t>
      </w:r>
      <w:r w:rsidR="008F028D">
        <w:rPr>
          <w:rFonts w:ascii="Times New Roman" w:hAnsi="Times New Roman" w:cs="Times New Roman"/>
          <w:color w:val="000000"/>
          <w:sz w:val="24"/>
          <w:szCs w:val="24"/>
        </w:rPr>
        <w:t>“</w:t>
      </w:r>
      <w:r w:rsidR="008F028D" w:rsidRPr="001930BF">
        <w:rPr>
          <w:rFonts w:ascii="Times New Roman" w:hAnsi="Times New Roman" w:cs="Times New Roman"/>
          <w:color w:val="000000"/>
          <w:sz w:val="24"/>
          <w:szCs w:val="24"/>
        </w:rPr>
        <w:t>sale of beverage containers to beverage retailers in this state, including any brewer, manufacturer, or bottler who engages in those sales”</w:t>
      </w:r>
      <w:r w:rsidR="008F028D">
        <w:rPr>
          <w:rFonts w:ascii="Times New Roman" w:hAnsi="Times New Roman" w:cs="Times New Roman"/>
          <w:color w:val="000000"/>
          <w:sz w:val="24"/>
          <w:szCs w:val="24"/>
        </w:rPr>
        <w:t>)</w:t>
      </w:r>
      <w:r w:rsidR="008F028D" w:rsidRPr="001930BF">
        <w:rPr>
          <w:rFonts w:ascii="Times New Roman" w:hAnsi="Times New Roman" w:cs="Times New Roman"/>
          <w:color w:val="000000"/>
          <w:sz w:val="24"/>
          <w:szCs w:val="24"/>
        </w:rPr>
        <w:t>.</w:t>
      </w:r>
      <w:r w:rsidR="008F028D">
        <w:rPr>
          <w:rFonts w:ascii="Times New Roman" w:hAnsi="Times New Roman" w:cs="Times New Roman"/>
          <w:color w:val="000000"/>
          <w:sz w:val="24"/>
          <w:szCs w:val="24"/>
        </w:rPr>
        <w:t xml:space="preserve">  The fee starts at $25 and can go as high as $1000 per year.  Article 4 eliminates the fee, saving Rhode Island wholesalers just under $1 million.</w:t>
      </w:r>
      <w:r w:rsidR="008F028D">
        <w:rPr>
          <w:rFonts w:ascii="Times New Roman" w:hAnsi="Times New Roman" w:cs="Times New Roman"/>
          <w:color w:val="000000"/>
          <w:sz w:val="24"/>
          <w:szCs w:val="24"/>
        </w:rPr>
        <w:t xml:space="preserve">  The Committee will also take testimony on Governor McKee’s Article 6 proposal. </w:t>
      </w:r>
      <w:r w:rsidR="008F028D">
        <w:rPr>
          <w:rFonts w:ascii="Times New Roman" w:eastAsia="Times New Roman" w:hAnsi="Times New Roman" w:cs="Times New Roman"/>
          <w:bCs/>
          <w:sz w:val="24"/>
          <w:szCs w:val="24"/>
        </w:rPr>
        <w:t>Article 6 (1) clarifies that municipalities have the ability to license second-hand metal article sales, (2) exempts local licensing requirements for second-hand consignment good, resale goods, thrift goods and antiques, (3) lowers the minimum corporate tax from $400 to $375, (4) eliminates the trade-in value for trucks and motorcycles from sales tax, and (5) creates a food products donation tax credit.</w:t>
      </w:r>
    </w:p>
    <w:p w14:paraId="21082FF8" w14:textId="5893A06D" w:rsidR="008F028D" w:rsidRPr="001930BF" w:rsidRDefault="008F028D" w:rsidP="008F028D">
      <w:pPr>
        <w:spacing w:after="0"/>
        <w:rPr>
          <w:rFonts w:ascii="Times New Roman" w:hAnsi="Times New Roman" w:cs="Times New Roman"/>
          <w:color w:val="222222"/>
          <w:sz w:val="24"/>
          <w:szCs w:val="24"/>
          <w:shd w:val="clear" w:color="auto" w:fill="FFFFFF"/>
        </w:rPr>
      </w:pPr>
    </w:p>
    <w:p w14:paraId="06719DF6" w14:textId="2DAA6B31" w:rsidR="00C210E9" w:rsidRPr="00DE0EE1" w:rsidRDefault="00DE0EE1" w:rsidP="00871C0E">
      <w:pPr>
        <w:spacing w:after="0" w:line="240" w:lineRule="auto"/>
        <w:rPr>
          <w:rFonts w:ascii="Times New Roman" w:eastAsia="Times New Roman" w:hAnsi="Times New Roman" w:cs="Times New Roman"/>
          <w:b/>
          <w:sz w:val="24"/>
          <w:szCs w:val="24"/>
        </w:rPr>
      </w:pPr>
      <w:r w:rsidRPr="00DE0EE1">
        <w:rPr>
          <w:rFonts w:ascii="Times New Roman" w:eastAsia="Times New Roman" w:hAnsi="Times New Roman" w:cs="Times New Roman"/>
          <w:b/>
          <w:sz w:val="24"/>
          <w:szCs w:val="24"/>
        </w:rPr>
        <w:t>Thursday, February 16</w:t>
      </w:r>
      <w:r w:rsidRPr="00DE0EE1">
        <w:rPr>
          <w:rFonts w:ascii="Times New Roman" w:eastAsia="Times New Roman" w:hAnsi="Times New Roman" w:cs="Times New Roman"/>
          <w:b/>
          <w:sz w:val="24"/>
          <w:szCs w:val="24"/>
          <w:vertAlign w:val="superscript"/>
        </w:rPr>
        <w:t>th</w:t>
      </w:r>
      <w:r w:rsidRPr="00DE0EE1">
        <w:rPr>
          <w:rFonts w:ascii="Times New Roman" w:eastAsia="Times New Roman" w:hAnsi="Times New Roman" w:cs="Times New Roman"/>
          <w:b/>
          <w:sz w:val="24"/>
          <w:szCs w:val="24"/>
        </w:rPr>
        <w:t xml:space="preserve"> </w:t>
      </w:r>
    </w:p>
    <w:p w14:paraId="7DDF0147" w14:textId="77777777" w:rsidR="00DE0EE1" w:rsidRPr="00666474" w:rsidRDefault="00DE0EE1" w:rsidP="00871C0E">
      <w:pPr>
        <w:spacing w:after="0" w:line="240" w:lineRule="auto"/>
        <w:rPr>
          <w:rFonts w:ascii="Times New Roman" w:eastAsia="Times New Roman" w:hAnsi="Times New Roman" w:cs="Times New Roman"/>
          <w:bCs/>
          <w:sz w:val="24"/>
          <w:szCs w:val="24"/>
        </w:rPr>
      </w:pPr>
    </w:p>
    <w:p w14:paraId="56AAB358" w14:textId="38E5CDDE" w:rsidR="00C207EB" w:rsidRDefault="00DE0EE1" w:rsidP="00C207EB">
      <w:pPr>
        <w:spacing w:after="0"/>
        <w:rPr>
          <w:rFonts w:ascii="Times New Roman" w:hAnsi="Times New Roman" w:cs="Times New Roman"/>
          <w:sz w:val="24"/>
          <w:szCs w:val="24"/>
        </w:rPr>
      </w:pPr>
      <w:r>
        <w:rPr>
          <w:rFonts w:ascii="Times New Roman" w:eastAsia="Times New Roman" w:hAnsi="Times New Roman" w:cs="Times New Roman"/>
          <w:bCs/>
          <w:sz w:val="24"/>
          <w:szCs w:val="24"/>
        </w:rPr>
        <w:t>On Thursday</w:t>
      </w:r>
      <w:r w:rsidR="00C207EB">
        <w:rPr>
          <w:rFonts w:ascii="Times New Roman" w:eastAsia="Times New Roman" w:hAnsi="Times New Roman" w:cs="Times New Roman"/>
          <w:bCs/>
          <w:sz w:val="24"/>
          <w:szCs w:val="24"/>
        </w:rPr>
        <w:t xml:space="preserve"> at the Rise</w:t>
      </w:r>
      <w:r>
        <w:rPr>
          <w:rFonts w:ascii="Times New Roman" w:eastAsia="Times New Roman" w:hAnsi="Times New Roman" w:cs="Times New Roman"/>
          <w:bCs/>
          <w:sz w:val="24"/>
          <w:szCs w:val="24"/>
        </w:rPr>
        <w:t>, both the House and Senate Finance Committees will be discussion Minority Business Enterprise Requirements in contracting</w:t>
      </w:r>
      <w:r w:rsidR="00C207EB">
        <w:rPr>
          <w:rFonts w:ascii="Times New Roman" w:eastAsia="Times New Roman" w:hAnsi="Times New Roman" w:cs="Times New Roman"/>
          <w:bCs/>
          <w:sz w:val="24"/>
          <w:szCs w:val="24"/>
        </w:rPr>
        <w:t xml:space="preserve"> (House in Room 35, Senate in the </w:t>
      </w:r>
      <w:r w:rsidR="00C207EB">
        <w:rPr>
          <w:rFonts w:ascii="Times New Roman" w:eastAsia="Times New Roman" w:hAnsi="Times New Roman" w:cs="Times New Roman"/>
          <w:bCs/>
          <w:sz w:val="24"/>
          <w:szCs w:val="24"/>
        </w:rPr>
        <w:lastRenderedPageBreak/>
        <w:t xml:space="preserve">Senate Lounge).  </w:t>
      </w:r>
      <w:r w:rsidR="00C207EB">
        <w:rPr>
          <w:rFonts w:ascii="Times New Roman" w:hAnsi="Times New Roman" w:cs="Times New Roman"/>
          <w:sz w:val="24"/>
          <w:szCs w:val="24"/>
        </w:rPr>
        <w:t>Section 7 of the Article</w:t>
      </w:r>
      <w:r w:rsidR="00C207EB">
        <w:rPr>
          <w:rFonts w:ascii="Times New Roman" w:hAnsi="Times New Roman" w:cs="Times New Roman"/>
          <w:sz w:val="24"/>
          <w:szCs w:val="24"/>
        </w:rPr>
        <w:t xml:space="preserve"> 3</w:t>
      </w:r>
      <w:r w:rsidR="00C207EB">
        <w:rPr>
          <w:rFonts w:ascii="Times New Roman" w:hAnsi="Times New Roman" w:cs="Times New Roman"/>
          <w:sz w:val="24"/>
          <w:szCs w:val="24"/>
        </w:rPr>
        <w:t xml:space="preserve"> changes the Minority Business Enterprise participation requirement for procurements and construction projects.  Under current law procurement and construction projects must award at least 10% of the dollar value of the entire project to MBE companies. The Article increases the percentage to 15% and further requires that of the 15%, half must go to a woman owned business (7.5%).</w:t>
      </w:r>
    </w:p>
    <w:p w14:paraId="764E2663" w14:textId="6DAF2BEE" w:rsidR="00666474" w:rsidRDefault="00666474" w:rsidP="00871C0E">
      <w:pPr>
        <w:spacing w:after="0" w:line="240" w:lineRule="auto"/>
        <w:rPr>
          <w:rFonts w:ascii="Times New Roman" w:eastAsia="Times New Roman" w:hAnsi="Times New Roman" w:cs="Times New Roman"/>
          <w:bCs/>
          <w:sz w:val="24"/>
          <w:szCs w:val="24"/>
        </w:rPr>
      </w:pPr>
    </w:p>
    <w:p w14:paraId="07C57356" w14:textId="3CE6679C" w:rsidR="00DE0EE1" w:rsidRDefault="00DE0EE1" w:rsidP="00871C0E">
      <w:pPr>
        <w:spacing w:after="0" w:line="240" w:lineRule="auto"/>
        <w:rPr>
          <w:rFonts w:ascii="Times New Roman" w:eastAsia="Times New Roman" w:hAnsi="Times New Roman" w:cs="Times New Roman"/>
          <w:bCs/>
          <w:sz w:val="24"/>
          <w:szCs w:val="24"/>
        </w:rPr>
      </w:pPr>
    </w:p>
    <w:p w14:paraId="6E219C71" w14:textId="77777777" w:rsidR="00DE0EE1" w:rsidRPr="00DE0EE1" w:rsidRDefault="00DE0EE1" w:rsidP="00871C0E">
      <w:pPr>
        <w:spacing w:after="0" w:line="240" w:lineRule="auto"/>
        <w:rPr>
          <w:rFonts w:ascii="Times New Roman" w:eastAsia="Times New Roman" w:hAnsi="Times New Roman" w:cs="Times New Roman"/>
          <w:bCs/>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707F4DA2" w:rsidR="00A21C53" w:rsidRDefault="00A21C53" w:rsidP="00871C0E">
      <w:pPr>
        <w:spacing w:after="0" w:line="240" w:lineRule="auto"/>
        <w:rPr>
          <w:rFonts w:ascii="Times New Roman" w:eastAsia="Times New Roman" w:hAnsi="Times New Roman" w:cs="Times New Roman"/>
          <w:sz w:val="24"/>
          <w:szCs w:val="24"/>
        </w:rPr>
      </w:pPr>
    </w:p>
    <w:p w14:paraId="2C450D29" w14:textId="5302693F" w:rsidR="008801D3" w:rsidRPr="008801D3" w:rsidRDefault="008801D3" w:rsidP="008801D3">
      <w:pPr>
        <w:spacing w:after="0" w:line="240" w:lineRule="auto"/>
        <w:rPr>
          <w:rFonts w:ascii="Times New Roman" w:eastAsia="Times New Roman" w:hAnsi="Times New Roman" w:cs="Times New Roman"/>
          <w:color w:val="000000"/>
          <w:sz w:val="27"/>
          <w:szCs w:val="27"/>
        </w:rPr>
      </w:pPr>
      <w:r w:rsidRPr="008801D3">
        <w:rPr>
          <w:rFonts w:ascii="Times New Roman" w:eastAsia="Times New Roman" w:hAnsi="Times New Roman" w:cs="Times New Roman"/>
          <w:color w:val="000000"/>
          <w:sz w:val="27"/>
          <w:szCs w:val="27"/>
        </w:rPr>
        <w:t>House Bill No. </w:t>
      </w:r>
      <w:hyperlink r:id="rId5" w:history="1">
        <w:r w:rsidRPr="008801D3">
          <w:rPr>
            <w:rFonts w:ascii="Times New Roman" w:eastAsia="Times New Roman" w:hAnsi="Times New Roman" w:cs="Times New Roman"/>
            <w:color w:val="0000FF"/>
            <w:sz w:val="27"/>
            <w:szCs w:val="27"/>
            <w:u w:val="single"/>
          </w:rPr>
          <w:t>5425</w:t>
        </w:r>
      </w:hyperlink>
      <w:r w:rsidR="00C004DB">
        <w:rPr>
          <w:rFonts w:ascii="Times New Roman" w:eastAsia="Times New Roman" w:hAnsi="Times New Roman" w:cs="Times New Roman"/>
          <w:sz w:val="24"/>
          <w:szCs w:val="24"/>
        </w:rPr>
        <w:t xml:space="preserve">  </w:t>
      </w:r>
      <w:r w:rsidRPr="008801D3">
        <w:rPr>
          <w:rFonts w:ascii="Times New Roman" w:eastAsia="Times New Roman" w:hAnsi="Times New Roman" w:cs="Times New Roman"/>
          <w:color w:val="000000"/>
          <w:sz w:val="27"/>
          <w:szCs w:val="27"/>
        </w:rPr>
        <w:t>Kislak, Edwards, Carson, Donovan, Speakman, McGaw, Tanzi, Boylan, Potter, Cortvriend</w:t>
      </w:r>
      <w:r w:rsidRPr="008801D3">
        <w:rPr>
          <w:rFonts w:ascii="Times New Roman" w:eastAsia="Times New Roman" w:hAnsi="Times New Roman" w:cs="Times New Roman"/>
          <w:b/>
          <w:bCs/>
          <w:color w:val="000000"/>
          <w:sz w:val="27"/>
          <w:szCs w:val="27"/>
        </w:rPr>
        <w:t>, </w:t>
      </w:r>
      <w:r w:rsidRPr="008801D3">
        <w:rPr>
          <w:rFonts w:ascii="Times New Roman" w:eastAsia="Times New Roman" w:hAnsi="Times New Roman" w:cs="Times New Roman"/>
          <w:color w:val="000000"/>
          <w:sz w:val="27"/>
          <w:szCs w:val="27"/>
        </w:rPr>
        <w:t>AN ACT RELATING TO PUBLIC PROPERTY AND WORKS -- THE GREEN BUILDINGS ACT (Creates building energy performance standards based on the size of buildings, to achieve, by way of benchmarking and reporting, a statewide analysis of energy use and strategies to increase energy efficiency.)</w:t>
      </w:r>
    </w:p>
    <w:p w14:paraId="5ED2449F" w14:textId="7B51BEA6" w:rsidR="008801D3" w:rsidRDefault="008801D3" w:rsidP="00871C0E">
      <w:pPr>
        <w:spacing w:after="0" w:line="240" w:lineRule="auto"/>
        <w:rPr>
          <w:rFonts w:ascii="Times New Roman" w:eastAsia="Times New Roman" w:hAnsi="Times New Roman" w:cs="Times New Roman"/>
          <w:sz w:val="24"/>
          <w:szCs w:val="24"/>
        </w:rPr>
      </w:pPr>
      <w:hyperlink r:id="rId6" w:history="1">
        <w:r w:rsidRPr="00EE3610">
          <w:rPr>
            <w:rStyle w:val="Hyperlink"/>
            <w:rFonts w:ascii="Times New Roman" w:eastAsia="Times New Roman" w:hAnsi="Times New Roman" w:cs="Times New Roman"/>
            <w:sz w:val="24"/>
            <w:szCs w:val="24"/>
          </w:rPr>
          <w:t>http://webserver.rilin.state.ri.us/BillText/BillText23/HouseText23/H5425.pdf</w:t>
        </w:r>
      </w:hyperlink>
    </w:p>
    <w:p w14:paraId="78879FEC" w14:textId="0A0BCED5" w:rsidR="008801D3" w:rsidRDefault="008801D3" w:rsidP="00871C0E">
      <w:pPr>
        <w:spacing w:after="0" w:line="240" w:lineRule="auto"/>
        <w:rPr>
          <w:rFonts w:ascii="Times New Roman" w:eastAsia="Times New Roman" w:hAnsi="Times New Roman" w:cs="Times New Roman"/>
          <w:sz w:val="24"/>
          <w:szCs w:val="24"/>
        </w:rPr>
      </w:pPr>
    </w:p>
    <w:p w14:paraId="3227EF37" w14:textId="1CC07AE3" w:rsidR="008801D3" w:rsidRPr="008801D3" w:rsidRDefault="008801D3" w:rsidP="008801D3">
      <w:pPr>
        <w:spacing w:after="0" w:line="240" w:lineRule="auto"/>
        <w:rPr>
          <w:rFonts w:ascii="Times New Roman" w:eastAsia="Times New Roman" w:hAnsi="Times New Roman" w:cs="Times New Roman"/>
          <w:color w:val="000000"/>
          <w:sz w:val="27"/>
          <w:szCs w:val="27"/>
        </w:rPr>
      </w:pPr>
      <w:r w:rsidRPr="008801D3">
        <w:rPr>
          <w:rFonts w:ascii="Times New Roman" w:eastAsia="Times New Roman" w:hAnsi="Times New Roman" w:cs="Times New Roman"/>
          <w:color w:val="000000"/>
          <w:sz w:val="27"/>
          <w:szCs w:val="27"/>
        </w:rPr>
        <w:t>House Bill No. </w:t>
      </w:r>
      <w:hyperlink r:id="rId7" w:history="1">
        <w:r w:rsidRPr="008801D3">
          <w:rPr>
            <w:rFonts w:ascii="Times New Roman" w:eastAsia="Times New Roman" w:hAnsi="Times New Roman" w:cs="Times New Roman"/>
            <w:color w:val="0000FF"/>
            <w:sz w:val="27"/>
            <w:szCs w:val="27"/>
            <w:u w:val="single"/>
          </w:rPr>
          <w:t>5439</w:t>
        </w:r>
      </w:hyperlink>
      <w:r w:rsidR="00C004DB">
        <w:rPr>
          <w:rFonts w:ascii="Times New Roman" w:eastAsia="Times New Roman" w:hAnsi="Times New Roman" w:cs="Times New Roman"/>
          <w:sz w:val="24"/>
          <w:szCs w:val="24"/>
        </w:rPr>
        <w:t xml:space="preserve">  </w:t>
      </w:r>
      <w:r w:rsidRPr="008801D3">
        <w:rPr>
          <w:rFonts w:ascii="Times New Roman" w:eastAsia="Times New Roman" w:hAnsi="Times New Roman" w:cs="Times New Roman"/>
          <w:color w:val="000000"/>
          <w:sz w:val="27"/>
          <w:szCs w:val="27"/>
        </w:rPr>
        <w:t>Shanley, Dawson</w:t>
      </w:r>
      <w:r w:rsidRPr="008801D3">
        <w:rPr>
          <w:rFonts w:ascii="Times New Roman" w:eastAsia="Times New Roman" w:hAnsi="Times New Roman" w:cs="Times New Roman"/>
          <w:b/>
          <w:bCs/>
          <w:color w:val="000000"/>
          <w:sz w:val="27"/>
          <w:szCs w:val="27"/>
        </w:rPr>
        <w:t>, </w:t>
      </w:r>
      <w:r w:rsidRPr="008801D3">
        <w:rPr>
          <w:rFonts w:ascii="Times New Roman" w:eastAsia="Times New Roman" w:hAnsi="Times New Roman" w:cs="Times New Roman"/>
          <w:color w:val="000000"/>
          <w:sz w:val="27"/>
          <w:szCs w:val="27"/>
        </w:rPr>
        <w:t>AN ACT RELATING TO COURTS AND CIVIL PROCEDURE--PROCEDURE GENERALLY -- CAUSES OF ACTION (Provides for punitive damages in civil actions where there is willful or wanton conduct or a reckless disregard for health, safety and welfare.)</w:t>
      </w:r>
    </w:p>
    <w:p w14:paraId="093905E9" w14:textId="7B960EA3" w:rsidR="008801D3" w:rsidRDefault="008801D3" w:rsidP="008801D3">
      <w:pPr>
        <w:spacing w:after="0" w:line="240" w:lineRule="auto"/>
        <w:rPr>
          <w:rFonts w:ascii="Times New Roman" w:eastAsia="Times New Roman" w:hAnsi="Times New Roman" w:cs="Times New Roman"/>
          <w:color w:val="000000"/>
          <w:sz w:val="27"/>
          <w:szCs w:val="27"/>
        </w:rPr>
      </w:pPr>
      <w:hyperlink r:id="rId8" w:history="1">
        <w:r w:rsidRPr="00EE3610">
          <w:rPr>
            <w:rStyle w:val="Hyperlink"/>
            <w:rFonts w:ascii="Times New Roman" w:eastAsia="Times New Roman" w:hAnsi="Times New Roman" w:cs="Times New Roman"/>
            <w:sz w:val="27"/>
            <w:szCs w:val="27"/>
          </w:rPr>
          <w:t>http://webserver.rilin.state.ri.us/BillText/BillText23/HouseText23/H5439.pdf</w:t>
        </w:r>
      </w:hyperlink>
    </w:p>
    <w:p w14:paraId="1EF4422D" w14:textId="77777777" w:rsidR="008801D3" w:rsidRDefault="008801D3" w:rsidP="008801D3">
      <w:pPr>
        <w:spacing w:after="0" w:line="240" w:lineRule="auto"/>
        <w:rPr>
          <w:rFonts w:ascii="Times New Roman" w:eastAsia="Times New Roman" w:hAnsi="Times New Roman" w:cs="Times New Roman"/>
          <w:color w:val="000000"/>
          <w:sz w:val="27"/>
          <w:szCs w:val="27"/>
        </w:rPr>
      </w:pPr>
    </w:p>
    <w:p w14:paraId="20D91778" w14:textId="6836D601" w:rsidR="008801D3" w:rsidRPr="008801D3" w:rsidRDefault="008801D3" w:rsidP="008801D3">
      <w:pPr>
        <w:spacing w:after="0" w:line="240" w:lineRule="auto"/>
        <w:rPr>
          <w:rFonts w:ascii="Times New Roman" w:eastAsia="Times New Roman" w:hAnsi="Times New Roman" w:cs="Times New Roman"/>
          <w:color w:val="000000"/>
          <w:sz w:val="27"/>
          <w:szCs w:val="27"/>
        </w:rPr>
      </w:pPr>
      <w:r w:rsidRPr="008801D3">
        <w:rPr>
          <w:rFonts w:ascii="Times New Roman" w:eastAsia="Times New Roman" w:hAnsi="Times New Roman" w:cs="Times New Roman"/>
          <w:color w:val="000000"/>
          <w:sz w:val="27"/>
          <w:szCs w:val="27"/>
        </w:rPr>
        <w:t>House Bill No. </w:t>
      </w:r>
      <w:hyperlink r:id="rId9" w:history="1">
        <w:r w:rsidRPr="008801D3">
          <w:rPr>
            <w:rFonts w:ascii="Times New Roman" w:eastAsia="Times New Roman" w:hAnsi="Times New Roman" w:cs="Times New Roman"/>
            <w:color w:val="0000FF"/>
            <w:sz w:val="27"/>
            <w:szCs w:val="27"/>
            <w:u w:val="single"/>
          </w:rPr>
          <w:t>5440</w:t>
        </w:r>
      </w:hyperlink>
      <w:r w:rsidR="00C004DB">
        <w:rPr>
          <w:rFonts w:ascii="Times New Roman" w:eastAsia="Times New Roman" w:hAnsi="Times New Roman" w:cs="Times New Roman"/>
          <w:color w:val="000000"/>
          <w:sz w:val="27"/>
          <w:szCs w:val="27"/>
        </w:rPr>
        <w:t xml:space="preserve">  </w:t>
      </w:r>
      <w:r w:rsidRPr="008801D3">
        <w:rPr>
          <w:rFonts w:ascii="Times New Roman" w:eastAsia="Times New Roman" w:hAnsi="Times New Roman" w:cs="Times New Roman"/>
          <w:color w:val="000000"/>
          <w:sz w:val="27"/>
          <w:szCs w:val="27"/>
        </w:rPr>
        <w:t>Solomon, Craven, Dawson</w:t>
      </w:r>
      <w:r w:rsidRPr="008801D3">
        <w:rPr>
          <w:rFonts w:ascii="Times New Roman" w:eastAsia="Times New Roman" w:hAnsi="Times New Roman" w:cs="Times New Roman"/>
          <w:b/>
          <w:bCs/>
          <w:color w:val="000000"/>
          <w:sz w:val="27"/>
          <w:szCs w:val="27"/>
        </w:rPr>
        <w:t>, </w:t>
      </w:r>
      <w:r w:rsidRPr="008801D3">
        <w:rPr>
          <w:rFonts w:ascii="Times New Roman" w:eastAsia="Times New Roman" w:hAnsi="Times New Roman" w:cs="Times New Roman"/>
          <w:color w:val="000000"/>
          <w:sz w:val="27"/>
          <w:szCs w:val="27"/>
        </w:rPr>
        <w:t>AN ACT RELATING TO COURTS AND CIVIL PROCEDURE--PROCEDURE GENERALLY -- DECISIONS, SPECIAL FINDINGS AND ASSESSMENT OF DAMAGES (Adds the doctrine of assumption of risk to the current comparative negligence statute.)</w:t>
      </w:r>
    </w:p>
    <w:p w14:paraId="020A83D8" w14:textId="0163D684" w:rsidR="008801D3" w:rsidRDefault="008801D3" w:rsidP="00871C0E">
      <w:pPr>
        <w:spacing w:after="0" w:line="240" w:lineRule="auto"/>
        <w:rPr>
          <w:rFonts w:ascii="Times New Roman" w:eastAsia="Times New Roman" w:hAnsi="Times New Roman" w:cs="Times New Roman"/>
          <w:sz w:val="24"/>
          <w:szCs w:val="24"/>
        </w:rPr>
      </w:pPr>
      <w:hyperlink r:id="rId10" w:history="1">
        <w:r w:rsidRPr="00EE3610">
          <w:rPr>
            <w:rStyle w:val="Hyperlink"/>
            <w:rFonts w:ascii="Times New Roman" w:eastAsia="Times New Roman" w:hAnsi="Times New Roman" w:cs="Times New Roman"/>
            <w:sz w:val="24"/>
            <w:szCs w:val="24"/>
          </w:rPr>
          <w:t>http://webserver.rilin.state.ri.us/BillText/BillText23/HouseText23/H5440.pdf</w:t>
        </w:r>
      </w:hyperlink>
    </w:p>
    <w:p w14:paraId="5F63A715" w14:textId="6E293D06" w:rsidR="008801D3" w:rsidRDefault="008801D3" w:rsidP="00871C0E">
      <w:pPr>
        <w:spacing w:after="0" w:line="240" w:lineRule="auto"/>
        <w:rPr>
          <w:rFonts w:ascii="Times New Roman" w:eastAsia="Times New Roman" w:hAnsi="Times New Roman" w:cs="Times New Roman"/>
          <w:sz w:val="24"/>
          <w:szCs w:val="24"/>
        </w:rPr>
      </w:pPr>
    </w:p>
    <w:p w14:paraId="0A102924" w14:textId="047E0F9E" w:rsidR="008801D3" w:rsidRPr="008801D3" w:rsidRDefault="008801D3" w:rsidP="008801D3">
      <w:pPr>
        <w:spacing w:after="0" w:line="240" w:lineRule="auto"/>
        <w:rPr>
          <w:rFonts w:ascii="Times New Roman" w:eastAsia="Times New Roman" w:hAnsi="Times New Roman" w:cs="Times New Roman"/>
          <w:color w:val="000000"/>
          <w:sz w:val="27"/>
          <w:szCs w:val="27"/>
        </w:rPr>
      </w:pPr>
      <w:r w:rsidRPr="008801D3">
        <w:rPr>
          <w:rFonts w:ascii="Times New Roman" w:eastAsia="Times New Roman" w:hAnsi="Times New Roman" w:cs="Times New Roman"/>
          <w:color w:val="000000"/>
          <w:sz w:val="27"/>
          <w:szCs w:val="27"/>
        </w:rPr>
        <w:t>House Bill No. </w:t>
      </w:r>
      <w:hyperlink r:id="rId11" w:history="1">
        <w:r w:rsidRPr="008801D3">
          <w:rPr>
            <w:rFonts w:ascii="Times New Roman" w:eastAsia="Times New Roman" w:hAnsi="Times New Roman" w:cs="Times New Roman"/>
            <w:color w:val="0000FF"/>
            <w:sz w:val="27"/>
            <w:szCs w:val="27"/>
            <w:u w:val="single"/>
          </w:rPr>
          <w:t>5445</w:t>
        </w:r>
      </w:hyperlink>
      <w:r w:rsidR="00C004DB">
        <w:rPr>
          <w:rFonts w:ascii="Times New Roman" w:eastAsia="Times New Roman" w:hAnsi="Times New Roman" w:cs="Times New Roman"/>
          <w:sz w:val="24"/>
          <w:szCs w:val="24"/>
        </w:rPr>
        <w:t xml:space="preserve">  </w:t>
      </w:r>
      <w:r w:rsidRPr="008801D3">
        <w:rPr>
          <w:rFonts w:ascii="Times New Roman" w:eastAsia="Times New Roman" w:hAnsi="Times New Roman" w:cs="Times New Roman"/>
          <w:color w:val="000000"/>
          <w:sz w:val="27"/>
          <w:szCs w:val="27"/>
        </w:rPr>
        <w:t>Tanzi, Cortvriend, Kazarian, Hull, J. Lombardi</w:t>
      </w:r>
      <w:r w:rsidRPr="008801D3">
        <w:rPr>
          <w:rFonts w:ascii="Times New Roman" w:eastAsia="Times New Roman" w:hAnsi="Times New Roman" w:cs="Times New Roman"/>
          <w:b/>
          <w:bCs/>
          <w:color w:val="000000"/>
          <w:sz w:val="27"/>
          <w:szCs w:val="27"/>
        </w:rPr>
        <w:t>, </w:t>
      </w:r>
      <w:r w:rsidRPr="008801D3">
        <w:rPr>
          <w:rFonts w:ascii="Times New Roman" w:eastAsia="Times New Roman" w:hAnsi="Times New Roman" w:cs="Times New Roman"/>
          <w:color w:val="000000"/>
          <w:sz w:val="27"/>
          <w:szCs w:val="27"/>
        </w:rPr>
        <w:t>AN ACT RELATING TO LABOR AND LABOR RELATIONS -- FAIR EMPLOYMENT PRACTICES (Prohibits an employer, employment agency, labor organization, or employee from directly or indirectly committing any act declared to be an unlawful employment practice or the employee or employer may be held personally liable.)</w:t>
      </w:r>
    </w:p>
    <w:p w14:paraId="3F16FC6D" w14:textId="695C5AF2" w:rsidR="008801D3" w:rsidRDefault="008801D3" w:rsidP="00871C0E">
      <w:pPr>
        <w:spacing w:after="0" w:line="240" w:lineRule="auto"/>
        <w:rPr>
          <w:rFonts w:ascii="Times New Roman" w:eastAsia="Times New Roman" w:hAnsi="Times New Roman" w:cs="Times New Roman"/>
          <w:sz w:val="24"/>
          <w:szCs w:val="24"/>
        </w:rPr>
      </w:pPr>
      <w:hyperlink r:id="rId12" w:history="1">
        <w:r w:rsidRPr="00EE3610">
          <w:rPr>
            <w:rStyle w:val="Hyperlink"/>
            <w:rFonts w:ascii="Times New Roman" w:eastAsia="Times New Roman" w:hAnsi="Times New Roman" w:cs="Times New Roman"/>
            <w:sz w:val="24"/>
            <w:szCs w:val="24"/>
          </w:rPr>
          <w:t>http://webserver.rilin.state.ri.us/BillText/BillText23/HouseText23/H5445.pdf</w:t>
        </w:r>
      </w:hyperlink>
    </w:p>
    <w:p w14:paraId="633A7059" w14:textId="1719DA65" w:rsidR="008801D3" w:rsidRDefault="008801D3" w:rsidP="00871C0E">
      <w:pPr>
        <w:spacing w:after="0" w:line="240" w:lineRule="auto"/>
        <w:rPr>
          <w:rFonts w:ascii="Times New Roman" w:eastAsia="Times New Roman" w:hAnsi="Times New Roman" w:cs="Times New Roman"/>
          <w:sz w:val="24"/>
          <w:szCs w:val="24"/>
        </w:rPr>
      </w:pPr>
    </w:p>
    <w:p w14:paraId="19D888C5" w14:textId="25DBEB4E" w:rsidR="008801D3" w:rsidRPr="008801D3" w:rsidRDefault="008801D3" w:rsidP="008801D3">
      <w:pPr>
        <w:spacing w:after="0" w:line="240" w:lineRule="auto"/>
        <w:rPr>
          <w:rFonts w:ascii="Times New Roman" w:eastAsia="Times New Roman" w:hAnsi="Times New Roman" w:cs="Times New Roman"/>
          <w:color w:val="000000"/>
          <w:sz w:val="27"/>
          <w:szCs w:val="27"/>
        </w:rPr>
      </w:pPr>
      <w:r w:rsidRPr="008801D3">
        <w:rPr>
          <w:rFonts w:ascii="Times New Roman" w:eastAsia="Times New Roman" w:hAnsi="Times New Roman" w:cs="Times New Roman"/>
          <w:color w:val="000000"/>
          <w:sz w:val="27"/>
          <w:szCs w:val="27"/>
        </w:rPr>
        <w:t>House Bill No. </w:t>
      </w:r>
      <w:hyperlink r:id="rId13" w:history="1">
        <w:r w:rsidRPr="008801D3">
          <w:rPr>
            <w:rFonts w:ascii="Times New Roman" w:eastAsia="Times New Roman" w:hAnsi="Times New Roman" w:cs="Times New Roman"/>
            <w:color w:val="0000FF"/>
            <w:sz w:val="27"/>
            <w:szCs w:val="27"/>
            <w:u w:val="single"/>
          </w:rPr>
          <w:t>5447</w:t>
        </w:r>
      </w:hyperlink>
      <w:r w:rsidR="00C004DB">
        <w:rPr>
          <w:rFonts w:ascii="Times New Roman" w:eastAsia="Times New Roman" w:hAnsi="Times New Roman" w:cs="Times New Roman"/>
          <w:sz w:val="24"/>
          <w:szCs w:val="24"/>
        </w:rPr>
        <w:t xml:space="preserve">  </w:t>
      </w:r>
      <w:r w:rsidRPr="008801D3">
        <w:rPr>
          <w:rFonts w:ascii="Times New Roman" w:eastAsia="Times New Roman" w:hAnsi="Times New Roman" w:cs="Times New Roman"/>
          <w:color w:val="000000"/>
          <w:sz w:val="27"/>
          <w:szCs w:val="27"/>
        </w:rPr>
        <w:t>Diaz, Ajello, Edwards, Tanzi, Kennedy, Ackerman, Slater, Shallcross Smith, Morales, Caldwell</w:t>
      </w:r>
      <w:r w:rsidRPr="008801D3">
        <w:rPr>
          <w:rFonts w:ascii="Times New Roman" w:eastAsia="Times New Roman" w:hAnsi="Times New Roman" w:cs="Times New Roman"/>
          <w:b/>
          <w:bCs/>
          <w:color w:val="000000"/>
          <w:sz w:val="27"/>
          <w:szCs w:val="27"/>
        </w:rPr>
        <w:t>, </w:t>
      </w:r>
      <w:r w:rsidRPr="008801D3">
        <w:rPr>
          <w:rFonts w:ascii="Times New Roman" w:eastAsia="Times New Roman" w:hAnsi="Times New Roman" w:cs="Times New Roman"/>
          <w:color w:val="000000"/>
          <w:sz w:val="27"/>
          <w:szCs w:val="27"/>
        </w:rPr>
        <w:t>AN ACT RELATING TO LABOR AND LABOR RELATIONS -- TEMPORARY DISABILITY INSURANCE -- GENERAL PROVISIONS (Increases the taxable wage base upon which employees make contributions to the TDI and TCI funds, increases individual benefit rates for lower wage individuals, and creates an opt- in option for self-employed workers.)</w:t>
      </w:r>
    </w:p>
    <w:p w14:paraId="55DC1E6B" w14:textId="70798DB0" w:rsidR="008801D3" w:rsidRDefault="008801D3" w:rsidP="00871C0E">
      <w:pPr>
        <w:spacing w:after="0" w:line="240" w:lineRule="auto"/>
        <w:rPr>
          <w:rFonts w:ascii="Times New Roman" w:eastAsia="Times New Roman" w:hAnsi="Times New Roman" w:cs="Times New Roman"/>
          <w:sz w:val="24"/>
          <w:szCs w:val="24"/>
        </w:rPr>
      </w:pPr>
      <w:hyperlink r:id="rId14" w:history="1">
        <w:r w:rsidRPr="00EE3610">
          <w:rPr>
            <w:rStyle w:val="Hyperlink"/>
            <w:rFonts w:ascii="Times New Roman" w:eastAsia="Times New Roman" w:hAnsi="Times New Roman" w:cs="Times New Roman"/>
            <w:sz w:val="24"/>
            <w:szCs w:val="24"/>
          </w:rPr>
          <w:t>http://webserver.rilin.state.ri.us/BillText/BillText23/HouseText23/H5447.pdf</w:t>
        </w:r>
      </w:hyperlink>
    </w:p>
    <w:p w14:paraId="31A95268" w14:textId="023D8271" w:rsidR="008801D3" w:rsidRDefault="008801D3" w:rsidP="00871C0E">
      <w:pPr>
        <w:spacing w:after="0" w:line="240" w:lineRule="auto"/>
        <w:rPr>
          <w:rFonts w:ascii="Times New Roman" w:eastAsia="Times New Roman" w:hAnsi="Times New Roman" w:cs="Times New Roman"/>
          <w:sz w:val="24"/>
          <w:szCs w:val="24"/>
        </w:rPr>
      </w:pPr>
    </w:p>
    <w:p w14:paraId="0D03957D" w14:textId="27747F1D" w:rsidR="00C004DB" w:rsidRPr="00C004DB" w:rsidRDefault="00C004DB" w:rsidP="00C004DB">
      <w:pPr>
        <w:spacing w:after="0" w:line="240" w:lineRule="auto"/>
        <w:rPr>
          <w:rFonts w:ascii="Times New Roman" w:eastAsia="Times New Roman" w:hAnsi="Times New Roman" w:cs="Times New Roman"/>
          <w:color w:val="000000"/>
          <w:sz w:val="27"/>
          <w:szCs w:val="27"/>
        </w:rPr>
      </w:pPr>
      <w:r w:rsidRPr="00C004DB">
        <w:rPr>
          <w:rFonts w:ascii="Times New Roman" w:eastAsia="Times New Roman" w:hAnsi="Times New Roman" w:cs="Times New Roman"/>
          <w:color w:val="000000"/>
          <w:sz w:val="27"/>
          <w:szCs w:val="27"/>
        </w:rPr>
        <w:t>House Bill No. </w:t>
      </w:r>
      <w:hyperlink r:id="rId15" w:history="1">
        <w:r w:rsidRPr="00C004DB">
          <w:rPr>
            <w:rFonts w:ascii="Times New Roman" w:eastAsia="Times New Roman" w:hAnsi="Times New Roman" w:cs="Times New Roman"/>
            <w:color w:val="0000FF"/>
            <w:sz w:val="27"/>
            <w:szCs w:val="27"/>
            <w:u w:val="single"/>
          </w:rPr>
          <w:t>5492</w:t>
        </w:r>
      </w:hyperlink>
      <w:r>
        <w:rPr>
          <w:rFonts w:ascii="Times New Roman" w:eastAsia="Times New Roman" w:hAnsi="Times New Roman" w:cs="Times New Roman"/>
          <w:sz w:val="24"/>
          <w:szCs w:val="24"/>
        </w:rPr>
        <w:t xml:space="preserve">  </w:t>
      </w:r>
      <w:r w:rsidRPr="00C004DB">
        <w:rPr>
          <w:rFonts w:ascii="Times New Roman" w:eastAsia="Times New Roman" w:hAnsi="Times New Roman" w:cs="Times New Roman"/>
          <w:color w:val="000000"/>
          <w:sz w:val="27"/>
          <w:szCs w:val="27"/>
        </w:rPr>
        <w:t>Place, Newberry, Nardone</w:t>
      </w:r>
      <w:r w:rsidRPr="00C004DB">
        <w:rPr>
          <w:rFonts w:ascii="Times New Roman" w:eastAsia="Times New Roman" w:hAnsi="Times New Roman" w:cs="Times New Roman"/>
          <w:b/>
          <w:bCs/>
          <w:color w:val="000000"/>
          <w:sz w:val="27"/>
          <w:szCs w:val="27"/>
        </w:rPr>
        <w:t>, </w:t>
      </w:r>
      <w:r w:rsidRPr="00C004DB">
        <w:rPr>
          <w:rFonts w:ascii="Times New Roman" w:eastAsia="Times New Roman" w:hAnsi="Times New Roman" w:cs="Times New Roman"/>
          <w:color w:val="000000"/>
          <w:sz w:val="27"/>
          <w:szCs w:val="27"/>
        </w:rPr>
        <w:t>AN ACT RELATING TO LABOR AND LABOR RELATIONS -- RIGHT TO EARN A LIVING ACT (Establishes procedures to challenge agency regulations or public service restrictions that prevent persons from entering into businesses, professions or public services unless they serve legitimate public health, safety and welfare objectives.)</w:t>
      </w:r>
    </w:p>
    <w:p w14:paraId="0CC1D2F0" w14:textId="5B72AD6B" w:rsidR="008801D3" w:rsidRDefault="00C004DB" w:rsidP="00871C0E">
      <w:pPr>
        <w:spacing w:after="0" w:line="240" w:lineRule="auto"/>
        <w:rPr>
          <w:rFonts w:ascii="Times New Roman" w:eastAsia="Times New Roman" w:hAnsi="Times New Roman" w:cs="Times New Roman"/>
          <w:sz w:val="24"/>
          <w:szCs w:val="24"/>
        </w:rPr>
      </w:pPr>
      <w:hyperlink r:id="rId16" w:history="1">
        <w:r w:rsidRPr="00EE3610">
          <w:rPr>
            <w:rStyle w:val="Hyperlink"/>
            <w:rFonts w:ascii="Times New Roman" w:eastAsia="Times New Roman" w:hAnsi="Times New Roman" w:cs="Times New Roman"/>
            <w:sz w:val="24"/>
            <w:szCs w:val="24"/>
          </w:rPr>
          <w:t>http://webserver.rilin.state.ri.us/BillText/BillText23/HouseText23/H5492.pdf</w:t>
        </w:r>
      </w:hyperlink>
    </w:p>
    <w:p w14:paraId="4609AF26" w14:textId="5973D436" w:rsidR="00C004DB" w:rsidRDefault="00C004DB" w:rsidP="00871C0E">
      <w:pPr>
        <w:spacing w:after="0" w:line="240" w:lineRule="auto"/>
        <w:rPr>
          <w:rFonts w:ascii="Times New Roman" w:eastAsia="Times New Roman" w:hAnsi="Times New Roman" w:cs="Times New Roman"/>
          <w:sz w:val="24"/>
          <w:szCs w:val="24"/>
        </w:rPr>
      </w:pPr>
    </w:p>
    <w:p w14:paraId="75BDDA0A" w14:textId="572B0230" w:rsidR="00C004DB" w:rsidRPr="00C004DB" w:rsidRDefault="00C004DB" w:rsidP="00C004DB">
      <w:pPr>
        <w:spacing w:after="0" w:line="240" w:lineRule="auto"/>
        <w:rPr>
          <w:rFonts w:ascii="Times New Roman" w:eastAsia="Times New Roman" w:hAnsi="Times New Roman" w:cs="Times New Roman"/>
          <w:color w:val="000000"/>
          <w:sz w:val="27"/>
          <w:szCs w:val="27"/>
        </w:rPr>
      </w:pPr>
      <w:r w:rsidRPr="00C004DB">
        <w:rPr>
          <w:rFonts w:ascii="Times New Roman" w:eastAsia="Times New Roman" w:hAnsi="Times New Roman" w:cs="Times New Roman"/>
          <w:color w:val="000000"/>
          <w:sz w:val="27"/>
          <w:szCs w:val="27"/>
        </w:rPr>
        <w:t>House Bill No. </w:t>
      </w:r>
      <w:hyperlink r:id="rId17" w:history="1">
        <w:r w:rsidRPr="00C004DB">
          <w:rPr>
            <w:rFonts w:ascii="Times New Roman" w:eastAsia="Times New Roman" w:hAnsi="Times New Roman" w:cs="Times New Roman"/>
            <w:color w:val="0000FF"/>
            <w:sz w:val="27"/>
            <w:szCs w:val="27"/>
            <w:u w:val="single"/>
          </w:rPr>
          <w:t>5502</w:t>
        </w:r>
      </w:hyperlink>
      <w:r>
        <w:rPr>
          <w:rFonts w:ascii="Times New Roman" w:eastAsia="Times New Roman" w:hAnsi="Times New Roman" w:cs="Times New Roman"/>
          <w:sz w:val="24"/>
          <w:szCs w:val="24"/>
        </w:rPr>
        <w:t xml:space="preserve">  </w:t>
      </w:r>
      <w:r w:rsidRPr="00C004DB">
        <w:rPr>
          <w:rFonts w:ascii="Times New Roman" w:eastAsia="Times New Roman" w:hAnsi="Times New Roman" w:cs="Times New Roman"/>
          <w:color w:val="000000"/>
          <w:sz w:val="27"/>
          <w:szCs w:val="27"/>
        </w:rPr>
        <w:t>McEntee, Bennett, Cortvriend, Knight, Caldwell, McGaw, Fogarty, Potter, Cruz, Kislak</w:t>
      </w:r>
      <w:r w:rsidRPr="00C004DB">
        <w:rPr>
          <w:rFonts w:ascii="Times New Roman" w:eastAsia="Times New Roman" w:hAnsi="Times New Roman" w:cs="Times New Roman"/>
          <w:b/>
          <w:bCs/>
          <w:color w:val="000000"/>
          <w:sz w:val="27"/>
          <w:szCs w:val="27"/>
        </w:rPr>
        <w:t>, </w:t>
      </w:r>
      <w:r w:rsidRPr="00C004DB">
        <w:rPr>
          <w:rFonts w:ascii="Times New Roman" w:eastAsia="Times New Roman" w:hAnsi="Times New Roman" w:cs="Times New Roman"/>
          <w:color w:val="000000"/>
          <w:sz w:val="27"/>
          <w:szCs w:val="27"/>
        </w:rPr>
        <w:t>AN ACT RELATING TO HEALTH AND SAFETY -- BEVERAGE CONTAINER DEPOSIT RECYCLING ACT OF 2023 (Establishes a system for the recycling of beverage containers working with the department of environmental management.)</w:t>
      </w:r>
    </w:p>
    <w:p w14:paraId="4BA0FC80" w14:textId="195E69E2" w:rsidR="00C004DB" w:rsidRDefault="00C004DB" w:rsidP="00871C0E">
      <w:pPr>
        <w:spacing w:after="0" w:line="240" w:lineRule="auto"/>
        <w:rPr>
          <w:rFonts w:ascii="Times New Roman" w:eastAsia="Times New Roman" w:hAnsi="Times New Roman" w:cs="Times New Roman"/>
          <w:sz w:val="24"/>
          <w:szCs w:val="24"/>
        </w:rPr>
      </w:pPr>
      <w:hyperlink r:id="rId18" w:history="1">
        <w:r w:rsidRPr="00EE3610">
          <w:rPr>
            <w:rStyle w:val="Hyperlink"/>
            <w:rFonts w:ascii="Times New Roman" w:eastAsia="Times New Roman" w:hAnsi="Times New Roman" w:cs="Times New Roman"/>
            <w:sz w:val="24"/>
            <w:szCs w:val="24"/>
          </w:rPr>
          <w:t>http://webserver.rilin.state.ri.us/BillText/BillText23/HouseText23/H5502.pdf</w:t>
        </w:r>
      </w:hyperlink>
    </w:p>
    <w:p w14:paraId="6DA40532" w14:textId="5610D0A7" w:rsidR="00C004DB" w:rsidRDefault="00C004DB" w:rsidP="00871C0E">
      <w:pPr>
        <w:spacing w:after="0" w:line="240" w:lineRule="auto"/>
        <w:rPr>
          <w:rFonts w:ascii="Times New Roman" w:eastAsia="Times New Roman" w:hAnsi="Times New Roman" w:cs="Times New Roman"/>
          <w:sz w:val="24"/>
          <w:szCs w:val="24"/>
        </w:rPr>
      </w:pPr>
    </w:p>
    <w:p w14:paraId="509E6CD6" w14:textId="354CA47A" w:rsidR="00C004DB" w:rsidRPr="00C004DB" w:rsidRDefault="00C004DB" w:rsidP="00C004DB">
      <w:pPr>
        <w:spacing w:after="0" w:line="240" w:lineRule="auto"/>
        <w:rPr>
          <w:rFonts w:ascii="Times New Roman" w:eastAsia="Times New Roman" w:hAnsi="Times New Roman" w:cs="Times New Roman"/>
          <w:color w:val="000000"/>
          <w:sz w:val="27"/>
          <w:szCs w:val="27"/>
        </w:rPr>
      </w:pPr>
      <w:r w:rsidRPr="00C004DB">
        <w:rPr>
          <w:rFonts w:ascii="Times New Roman" w:eastAsia="Times New Roman" w:hAnsi="Times New Roman" w:cs="Times New Roman"/>
          <w:color w:val="000000"/>
          <w:sz w:val="27"/>
          <w:szCs w:val="27"/>
        </w:rPr>
        <w:t>House Bill No. </w:t>
      </w:r>
      <w:hyperlink r:id="rId19" w:history="1">
        <w:r w:rsidRPr="00C004DB">
          <w:rPr>
            <w:rFonts w:ascii="Times New Roman" w:eastAsia="Times New Roman" w:hAnsi="Times New Roman" w:cs="Times New Roman"/>
            <w:color w:val="0000FF"/>
            <w:sz w:val="27"/>
            <w:szCs w:val="27"/>
            <w:u w:val="single"/>
          </w:rPr>
          <w:t>5508</w:t>
        </w:r>
      </w:hyperlink>
      <w:r>
        <w:rPr>
          <w:rFonts w:ascii="Times New Roman" w:eastAsia="Times New Roman" w:hAnsi="Times New Roman" w:cs="Times New Roman"/>
          <w:sz w:val="24"/>
          <w:szCs w:val="24"/>
        </w:rPr>
        <w:t xml:space="preserve">  </w:t>
      </w:r>
      <w:r w:rsidRPr="00C004DB">
        <w:rPr>
          <w:rFonts w:ascii="Times New Roman" w:eastAsia="Times New Roman" w:hAnsi="Times New Roman" w:cs="Times New Roman"/>
          <w:color w:val="000000"/>
          <w:sz w:val="27"/>
          <w:szCs w:val="27"/>
        </w:rPr>
        <w:t>Potter, Baginski, Dawson</w:t>
      </w:r>
      <w:r w:rsidRPr="00C004DB">
        <w:rPr>
          <w:rFonts w:ascii="Times New Roman" w:eastAsia="Times New Roman" w:hAnsi="Times New Roman" w:cs="Times New Roman"/>
          <w:b/>
          <w:bCs/>
          <w:color w:val="000000"/>
          <w:sz w:val="27"/>
          <w:szCs w:val="27"/>
        </w:rPr>
        <w:t>, </w:t>
      </w:r>
      <w:r w:rsidRPr="00C004DB">
        <w:rPr>
          <w:rFonts w:ascii="Times New Roman" w:eastAsia="Times New Roman" w:hAnsi="Times New Roman" w:cs="Times New Roman"/>
          <w:color w:val="000000"/>
          <w:sz w:val="27"/>
          <w:szCs w:val="27"/>
        </w:rPr>
        <w:t>AN ACT RELATING TO LABOR AND LABOR RELATIONS -- WORKERS' COMPENSATION--PROCEDURE (For purposes of liability of third persons for damages relating to claims for workers compensation, provides that reimbursement not be provided for certain damages, and reduces any award by any percentage of the employees comparative negligence.)</w:t>
      </w:r>
    </w:p>
    <w:p w14:paraId="5E21706E" w14:textId="7D824901" w:rsidR="00C004DB" w:rsidRDefault="00C004DB" w:rsidP="00871C0E">
      <w:pPr>
        <w:spacing w:after="0" w:line="240" w:lineRule="auto"/>
        <w:rPr>
          <w:rFonts w:ascii="Times New Roman" w:eastAsia="Times New Roman" w:hAnsi="Times New Roman" w:cs="Times New Roman"/>
          <w:sz w:val="24"/>
          <w:szCs w:val="24"/>
        </w:rPr>
      </w:pPr>
      <w:hyperlink r:id="rId20" w:history="1">
        <w:r w:rsidRPr="00EE3610">
          <w:rPr>
            <w:rStyle w:val="Hyperlink"/>
            <w:rFonts w:ascii="Times New Roman" w:eastAsia="Times New Roman" w:hAnsi="Times New Roman" w:cs="Times New Roman"/>
            <w:sz w:val="24"/>
            <w:szCs w:val="24"/>
          </w:rPr>
          <w:t>http://webserver.rilin.state.ri.us/BillText/BillText23/HouseText23/H5508.pdf</w:t>
        </w:r>
      </w:hyperlink>
    </w:p>
    <w:p w14:paraId="02B5A377" w14:textId="0A379EFB" w:rsidR="00C004DB" w:rsidRDefault="00C004DB" w:rsidP="00871C0E">
      <w:pPr>
        <w:spacing w:after="0" w:line="240" w:lineRule="auto"/>
        <w:rPr>
          <w:rFonts w:ascii="Times New Roman" w:eastAsia="Times New Roman" w:hAnsi="Times New Roman" w:cs="Times New Roman"/>
          <w:sz w:val="24"/>
          <w:szCs w:val="24"/>
        </w:rPr>
      </w:pPr>
    </w:p>
    <w:p w14:paraId="4413F6F0" w14:textId="302A65EA" w:rsidR="00C004DB" w:rsidRPr="00C004DB" w:rsidRDefault="00C004DB" w:rsidP="00C004DB">
      <w:pPr>
        <w:spacing w:after="0" w:line="240" w:lineRule="auto"/>
        <w:rPr>
          <w:rFonts w:ascii="Times New Roman" w:eastAsia="Times New Roman" w:hAnsi="Times New Roman" w:cs="Times New Roman"/>
          <w:color w:val="000000"/>
          <w:sz w:val="27"/>
          <w:szCs w:val="27"/>
        </w:rPr>
      </w:pPr>
      <w:r w:rsidRPr="00C004DB">
        <w:rPr>
          <w:rFonts w:ascii="Times New Roman" w:eastAsia="Times New Roman" w:hAnsi="Times New Roman" w:cs="Times New Roman"/>
          <w:color w:val="000000"/>
          <w:sz w:val="27"/>
          <w:szCs w:val="27"/>
        </w:rPr>
        <w:t>House Bill No. </w:t>
      </w:r>
      <w:hyperlink r:id="rId21" w:history="1">
        <w:r w:rsidRPr="00C004DB">
          <w:rPr>
            <w:rFonts w:ascii="Times New Roman" w:eastAsia="Times New Roman" w:hAnsi="Times New Roman" w:cs="Times New Roman"/>
            <w:color w:val="0000FF"/>
            <w:sz w:val="27"/>
            <w:szCs w:val="27"/>
            <w:u w:val="single"/>
          </w:rPr>
          <w:t>5516</w:t>
        </w:r>
      </w:hyperlink>
      <w:r>
        <w:rPr>
          <w:rFonts w:ascii="Times New Roman" w:eastAsia="Times New Roman" w:hAnsi="Times New Roman" w:cs="Times New Roman"/>
          <w:sz w:val="24"/>
          <w:szCs w:val="24"/>
        </w:rPr>
        <w:t xml:space="preserve">  </w:t>
      </w:r>
      <w:r w:rsidRPr="00C004DB">
        <w:rPr>
          <w:rFonts w:ascii="Times New Roman" w:eastAsia="Times New Roman" w:hAnsi="Times New Roman" w:cs="Times New Roman"/>
          <w:color w:val="000000"/>
          <w:sz w:val="27"/>
          <w:szCs w:val="27"/>
        </w:rPr>
        <w:t>Solomon, Edwards, Sanchez</w:t>
      </w:r>
      <w:r w:rsidRPr="00C004DB">
        <w:rPr>
          <w:rFonts w:ascii="Times New Roman" w:eastAsia="Times New Roman" w:hAnsi="Times New Roman" w:cs="Times New Roman"/>
          <w:b/>
          <w:bCs/>
          <w:color w:val="000000"/>
          <w:sz w:val="27"/>
          <w:szCs w:val="27"/>
        </w:rPr>
        <w:t>, </w:t>
      </w:r>
      <w:r w:rsidRPr="00C004DB">
        <w:rPr>
          <w:rFonts w:ascii="Times New Roman" w:eastAsia="Times New Roman" w:hAnsi="Times New Roman" w:cs="Times New Roman"/>
          <w:color w:val="000000"/>
          <w:sz w:val="27"/>
          <w:szCs w:val="27"/>
        </w:rPr>
        <w:t>AN ACT RELATING TO LABOR AND LABOR RELATIONS -- LABOR RELATIONS ACT (Protects free speech/religious freedom/freedom of assembly rights in the workplace with a civil action to recover compensatory/punitive damages for employer discipline or discharge.)</w:t>
      </w:r>
    </w:p>
    <w:p w14:paraId="12DAC127" w14:textId="78519FE3" w:rsidR="00C004DB" w:rsidRDefault="00C004DB" w:rsidP="00871C0E">
      <w:pPr>
        <w:spacing w:after="0" w:line="240" w:lineRule="auto"/>
        <w:rPr>
          <w:rFonts w:ascii="Times New Roman" w:eastAsia="Times New Roman" w:hAnsi="Times New Roman" w:cs="Times New Roman"/>
          <w:sz w:val="24"/>
          <w:szCs w:val="24"/>
        </w:rPr>
      </w:pPr>
      <w:hyperlink r:id="rId22" w:history="1">
        <w:r w:rsidRPr="00EE3610">
          <w:rPr>
            <w:rStyle w:val="Hyperlink"/>
            <w:rFonts w:ascii="Times New Roman" w:eastAsia="Times New Roman" w:hAnsi="Times New Roman" w:cs="Times New Roman"/>
            <w:sz w:val="24"/>
            <w:szCs w:val="24"/>
          </w:rPr>
          <w:t>http://webserver.rilin.state.ri.us/BillText/BillText23/HouseText23/H5516.pdf</w:t>
        </w:r>
      </w:hyperlink>
    </w:p>
    <w:p w14:paraId="212571BB" w14:textId="6E6FC92A" w:rsidR="00C004DB" w:rsidRDefault="00C004DB" w:rsidP="00871C0E">
      <w:pPr>
        <w:spacing w:after="0" w:line="240" w:lineRule="auto"/>
        <w:rPr>
          <w:rFonts w:ascii="Times New Roman" w:eastAsia="Times New Roman" w:hAnsi="Times New Roman" w:cs="Times New Roman"/>
          <w:sz w:val="24"/>
          <w:szCs w:val="24"/>
        </w:rPr>
      </w:pPr>
    </w:p>
    <w:p w14:paraId="173839C8" w14:textId="69983802" w:rsidR="00C004DB" w:rsidRPr="00C004DB" w:rsidRDefault="00C004DB" w:rsidP="00C004DB">
      <w:pPr>
        <w:spacing w:after="0" w:line="240" w:lineRule="auto"/>
        <w:rPr>
          <w:rFonts w:ascii="Times New Roman" w:eastAsia="Times New Roman" w:hAnsi="Times New Roman" w:cs="Times New Roman"/>
          <w:color w:val="000000"/>
          <w:sz w:val="27"/>
          <w:szCs w:val="27"/>
        </w:rPr>
      </w:pPr>
      <w:r w:rsidRPr="00C004DB">
        <w:rPr>
          <w:rFonts w:ascii="Times New Roman" w:eastAsia="Times New Roman" w:hAnsi="Times New Roman" w:cs="Times New Roman"/>
          <w:color w:val="000000"/>
          <w:sz w:val="27"/>
          <w:szCs w:val="27"/>
        </w:rPr>
        <w:t>House Resolution No. </w:t>
      </w:r>
      <w:hyperlink r:id="rId23" w:history="1">
        <w:r w:rsidRPr="00C004DB">
          <w:rPr>
            <w:rFonts w:ascii="Times New Roman" w:eastAsia="Times New Roman" w:hAnsi="Times New Roman" w:cs="Times New Roman"/>
            <w:color w:val="0000FF"/>
            <w:sz w:val="27"/>
            <w:szCs w:val="27"/>
            <w:u w:val="single"/>
          </w:rPr>
          <w:t>5527</w:t>
        </w:r>
      </w:hyperlink>
      <w:r>
        <w:rPr>
          <w:rFonts w:ascii="Times New Roman" w:eastAsia="Times New Roman" w:hAnsi="Times New Roman" w:cs="Times New Roman"/>
          <w:sz w:val="24"/>
          <w:szCs w:val="24"/>
        </w:rPr>
        <w:t xml:space="preserve">  </w:t>
      </w:r>
      <w:r w:rsidRPr="00C004DB">
        <w:rPr>
          <w:rFonts w:ascii="Times New Roman" w:eastAsia="Times New Roman" w:hAnsi="Times New Roman" w:cs="Times New Roman"/>
          <w:color w:val="000000"/>
          <w:sz w:val="27"/>
          <w:szCs w:val="27"/>
        </w:rPr>
        <w:t>Morales</w:t>
      </w:r>
      <w:r w:rsidRPr="00C004DB">
        <w:rPr>
          <w:rFonts w:ascii="Times New Roman" w:eastAsia="Times New Roman" w:hAnsi="Times New Roman" w:cs="Times New Roman"/>
          <w:b/>
          <w:bCs/>
          <w:color w:val="000000"/>
          <w:sz w:val="27"/>
          <w:szCs w:val="27"/>
        </w:rPr>
        <w:t>, </w:t>
      </w:r>
      <w:r w:rsidRPr="00C004DB">
        <w:rPr>
          <w:rFonts w:ascii="Times New Roman" w:eastAsia="Times New Roman" w:hAnsi="Times New Roman" w:cs="Times New Roman"/>
          <w:color w:val="000000"/>
          <w:sz w:val="27"/>
          <w:szCs w:val="27"/>
        </w:rPr>
        <w:t>HOUSE RESOLUTION RESPECTFULLY REQUESTING THE DEPARTMENT OF ADMINISTRATION TO CONDUCT A STUDY ON THE TECHNICAL AND ECONOMIC OUTCOMES OF DECARBONIZING RHODE ISLAND BY 2030</w:t>
      </w:r>
    </w:p>
    <w:p w14:paraId="564EA23A" w14:textId="1E8C8229" w:rsidR="00C004DB" w:rsidRDefault="00C004DB" w:rsidP="00871C0E">
      <w:pPr>
        <w:spacing w:after="0" w:line="240" w:lineRule="auto"/>
        <w:rPr>
          <w:rFonts w:ascii="Times New Roman" w:eastAsia="Times New Roman" w:hAnsi="Times New Roman" w:cs="Times New Roman"/>
          <w:sz w:val="24"/>
          <w:szCs w:val="24"/>
        </w:rPr>
      </w:pPr>
      <w:hyperlink r:id="rId24" w:history="1">
        <w:r w:rsidRPr="00EE3610">
          <w:rPr>
            <w:rStyle w:val="Hyperlink"/>
            <w:rFonts w:ascii="Times New Roman" w:eastAsia="Times New Roman" w:hAnsi="Times New Roman" w:cs="Times New Roman"/>
            <w:sz w:val="24"/>
            <w:szCs w:val="24"/>
          </w:rPr>
          <w:t>http://webserver.rilin.state.ri.us/BillText/BillText23/HouseText23/H5527.pdf</w:t>
        </w:r>
      </w:hyperlink>
    </w:p>
    <w:sectPr w:rsidR="00C0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4186D"/>
    <w:rsid w:val="0004227E"/>
    <w:rsid w:val="00045FD8"/>
    <w:rsid w:val="00054477"/>
    <w:rsid w:val="000B22B7"/>
    <w:rsid w:val="000B2692"/>
    <w:rsid w:val="000B46FC"/>
    <w:rsid w:val="000C28B4"/>
    <w:rsid w:val="000D29FA"/>
    <w:rsid w:val="000D2E04"/>
    <w:rsid w:val="000D6572"/>
    <w:rsid w:val="000E096F"/>
    <w:rsid w:val="000F2560"/>
    <w:rsid w:val="000F679D"/>
    <w:rsid w:val="00112DB3"/>
    <w:rsid w:val="0012154B"/>
    <w:rsid w:val="001233E0"/>
    <w:rsid w:val="001240E1"/>
    <w:rsid w:val="00134EAE"/>
    <w:rsid w:val="00143BE1"/>
    <w:rsid w:val="001528B3"/>
    <w:rsid w:val="001609BC"/>
    <w:rsid w:val="00174B31"/>
    <w:rsid w:val="001930BF"/>
    <w:rsid w:val="001978CE"/>
    <w:rsid w:val="001B3827"/>
    <w:rsid w:val="001B6B13"/>
    <w:rsid w:val="001B7ABC"/>
    <w:rsid w:val="001C01DF"/>
    <w:rsid w:val="001C2643"/>
    <w:rsid w:val="001F71E6"/>
    <w:rsid w:val="0022419A"/>
    <w:rsid w:val="00226833"/>
    <w:rsid w:val="00236523"/>
    <w:rsid w:val="00242DB2"/>
    <w:rsid w:val="002641F2"/>
    <w:rsid w:val="002A196C"/>
    <w:rsid w:val="002A24F5"/>
    <w:rsid w:val="002A2879"/>
    <w:rsid w:val="002A2C20"/>
    <w:rsid w:val="002C49D9"/>
    <w:rsid w:val="002E4CA6"/>
    <w:rsid w:val="00310F2A"/>
    <w:rsid w:val="003117D3"/>
    <w:rsid w:val="00313D91"/>
    <w:rsid w:val="0031486D"/>
    <w:rsid w:val="0033659F"/>
    <w:rsid w:val="003412AC"/>
    <w:rsid w:val="003532C5"/>
    <w:rsid w:val="00361F39"/>
    <w:rsid w:val="00363915"/>
    <w:rsid w:val="00366AD4"/>
    <w:rsid w:val="003900BA"/>
    <w:rsid w:val="003A12B4"/>
    <w:rsid w:val="003A243E"/>
    <w:rsid w:val="003D24DB"/>
    <w:rsid w:val="003D72E4"/>
    <w:rsid w:val="003F0A5C"/>
    <w:rsid w:val="003F2BC6"/>
    <w:rsid w:val="003F3EF6"/>
    <w:rsid w:val="004037ED"/>
    <w:rsid w:val="00411C47"/>
    <w:rsid w:val="00442151"/>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3103B"/>
    <w:rsid w:val="005342F4"/>
    <w:rsid w:val="00537F39"/>
    <w:rsid w:val="00541786"/>
    <w:rsid w:val="00592705"/>
    <w:rsid w:val="005C158D"/>
    <w:rsid w:val="005D1734"/>
    <w:rsid w:val="005D33EA"/>
    <w:rsid w:val="005D50A1"/>
    <w:rsid w:val="005D51F0"/>
    <w:rsid w:val="005D79A9"/>
    <w:rsid w:val="005E22FE"/>
    <w:rsid w:val="00610B32"/>
    <w:rsid w:val="00625EBC"/>
    <w:rsid w:val="00632FCB"/>
    <w:rsid w:val="006337A2"/>
    <w:rsid w:val="00642B74"/>
    <w:rsid w:val="00644395"/>
    <w:rsid w:val="006611C7"/>
    <w:rsid w:val="00662936"/>
    <w:rsid w:val="00666474"/>
    <w:rsid w:val="006667ED"/>
    <w:rsid w:val="00667519"/>
    <w:rsid w:val="00670A93"/>
    <w:rsid w:val="00672EEA"/>
    <w:rsid w:val="00680A40"/>
    <w:rsid w:val="006922C2"/>
    <w:rsid w:val="006955BE"/>
    <w:rsid w:val="00697309"/>
    <w:rsid w:val="006A3D29"/>
    <w:rsid w:val="006B7E28"/>
    <w:rsid w:val="006C510D"/>
    <w:rsid w:val="006D4026"/>
    <w:rsid w:val="006D5AD2"/>
    <w:rsid w:val="006F6E12"/>
    <w:rsid w:val="00706C95"/>
    <w:rsid w:val="00716F9A"/>
    <w:rsid w:val="00722F5E"/>
    <w:rsid w:val="00731DB7"/>
    <w:rsid w:val="00755E38"/>
    <w:rsid w:val="00771850"/>
    <w:rsid w:val="007A27CC"/>
    <w:rsid w:val="007B5CCB"/>
    <w:rsid w:val="007E02F4"/>
    <w:rsid w:val="007E2025"/>
    <w:rsid w:val="007E429F"/>
    <w:rsid w:val="007F3118"/>
    <w:rsid w:val="00801036"/>
    <w:rsid w:val="008110B7"/>
    <w:rsid w:val="0081708C"/>
    <w:rsid w:val="0082781A"/>
    <w:rsid w:val="00835809"/>
    <w:rsid w:val="00840B95"/>
    <w:rsid w:val="008568E9"/>
    <w:rsid w:val="00856F77"/>
    <w:rsid w:val="00862BB2"/>
    <w:rsid w:val="0086360F"/>
    <w:rsid w:val="00871C0E"/>
    <w:rsid w:val="00876641"/>
    <w:rsid w:val="008801D3"/>
    <w:rsid w:val="008842C7"/>
    <w:rsid w:val="008A781F"/>
    <w:rsid w:val="008D0487"/>
    <w:rsid w:val="008D73E4"/>
    <w:rsid w:val="008D7682"/>
    <w:rsid w:val="008E628E"/>
    <w:rsid w:val="008F028D"/>
    <w:rsid w:val="008F4D08"/>
    <w:rsid w:val="0091294A"/>
    <w:rsid w:val="00916892"/>
    <w:rsid w:val="00920BA7"/>
    <w:rsid w:val="009279D9"/>
    <w:rsid w:val="009346A5"/>
    <w:rsid w:val="00940D16"/>
    <w:rsid w:val="00954B5A"/>
    <w:rsid w:val="0096305A"/>
    <w:rsid w:val="00977751"/>
    <w:rsid w:val="009945F3"/>
    <w:rsid w:val="009B268A"/>
    <w:rsid w:val="009D1051"/>
    <w:rsid w:val="009E2CDE"/>
    <w:rsid w:val="009E715A"/>
    <w:rsid w:val="009F1745"/>
    <w:rsid w:val="009F5655"/>
    <w:rsid w:val="00A14D36"/>
    <w:rsid w:val="00A21C53"/>
    <w:rsid w:val="00A230B3"/>
    <w:rsid w:val="00A34895"/>
    <w:rsid w:val="00A3517A"/>
    <w:rsid w:val="00A40DEF"/>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E4F41"/>
    <w:rsid w:val="00AF3841"/>
    <w:rsid w:val="00B31120"/>
    <w:rsid w:val="00B474D2"/>
    <w:rsid w:val="00B57D2C"/>
    <w:rsid w:val="00B63995"/>
    <w:rsid w:val="00B64ACD"/>
    <w:rsid w:val="00B67FA3"/>
    <w:rsid w:val="00B81CA2"/>
    <w:rsid w:val="00BA0896"/>
    <w:rsid w:val="00BA6777"/>
    <w:rsid w:val="00BB5F4B"/>
    <w:rsid w:val="00BC5B79"/>
    <w:rsid w:val="00BE5104"/>
    <w:rsid w:val="00C004DB"/>
    <w:rsid w:val="00C207EB"/>
    <w:rsid w:val="00C210E9"/>
    <w:rsid w:val="00C22AF2"/>
    <w:rsid w:val="00C96474"/>
    <w:rsid w:val="00CE1A09"/>
    <w:rsid w:val="00CE44C3"/>
    <w:rsid w:val="00CE475B"/>
    <w:rsid w:val="00D22202"/>
    <w:rsid w:val="00D37C85"/>
    <w:rsid w:val="00D50D07"/>
    <w:rsid w:val="00D519DC"/>
    <w:rsid w:val="00D51E89"/>
    <w:rsid w:val="00D532A5"/>
    <w:rsid w:val="00D823E3"/>
    <w:rsid w:val="00DC5D09"/>
    <w:rsid w:val="00DD4B41"/>
    <w:rsid w:val="00DD5709"/>
    <w:rsid w:val="00DE0EE1"/>
    <w:rsid w:val="00E02557"/>
    <w:rsid w:val="00E322F0"/>
    <w:rsid w:val="00E45F76"/>
    <w:rsid w:val="00E52022"/>
    <w:rsid w:val="00E52113"/>
    <w:rsid w:val="00E549B1"/>
    <w:rsid w:val="00E868C4"/>
    <w:rsid w:val="00E94D18"/>
    <w:rsid w:val="00E94FA7"/>
    <w:rsid w:val="00EC145E"/>
    <w:rsid w:val="00EC2F9A"/>
    <w:rsid w:val="00ED460A"/>
    <w:rsid w:val="00ED7249"/>
    <w:rsid w:val="00EE3044"/>
    <w:rsid w:val="00EF053D"/>
    <w:rsid w:val="00EF3751"/>
    <w:rsid w:val="00EF45E8"/>
    <w:rsid w:val="00F041C5"/>
    <w:rsid w:val="00F077D5"/>
    <w:rsid w:val="00F10038"/>
    <w:rsid w:val="00F10416"/>
    <w:rsid w:val="00F3284C"/>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72051469">
      <w:bodyDiv w:val="1"/>
      <w:marLeft w:val="0"/>
      <w:marRight w:val="0"/>
      <w:marTop w:val="0"/>
      <w:marBottom w:val="0"/>
      <w:divBdr>
        <w:top w:val="none" w:sz="0" w:space="0" w:color="auto"/>
        <w:left w:val="none" w:sz="0" w:space="0" w:color="auto"/>
        <w:bottom w:val="none" w:sz="0" w:space="0" w:color="auto"/>
        <w:right w:val="none" w:sz="0" w:space="0" w:color="auto"/>
      </w:divBdr>
      <w:divsChild>
        <w:div w:id="755397326">
          <w:marLeft w:val="0"/>
          <w:marRight w:val="0"/>
          <w:marTop w:val="0"/>
          <w:marBottom w:val="0"/>
          <w:divBdr>
            <w:top w:val="none" w:sz="0" w:space="0" w:color="auto"/>
            <w:left w:val="none" w:sz="0" w:space="0" w:color="auto"/>
            <w:bottom w:val="none" w:sz="0" w:space="0" w:color="auto"/>
            <w:right w:val="none" w:sz="0" w:space="0" w:color="auto"/>
          </w:divBdr>
        </w:div>
        <w:div w:id="4653436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6670783">
      <w:bodyDiv w:val="1"/>
      <w:marLeft w:val="0"/>
      <w:marRight w:val="0"/>
      <w:marTop w:val="0"/>
      <w:marBottom w:val="0"/>
      <w:divBdr>
        <w:top w:val="none" w:sz="0" w:space="0" w:color="auto"/>
        <w:left w:val="none" w:sz="0" w:space="0" w:color="auto"/>
        <w:bottom w:val="none" w:sz="0" w:space="0" w:color="auto"/>
        <w:right w:val="none" w:sz="0" w:space="0" w:color="auto"/>
      </w:divBdr>
      <w:divsChild>
        <w:div w:id="200213668">
          <w:marLeft w:val="0"/>
          <w:marRight w:val="0"/>
          <w:marTop w:val="0"/>
          <w:marBottom w:val="0"/>
          <w:divBdr>
            <w:top w:val="none" w:sz="0" w:space="0" w:color="auto"/>
            <w:left w:val="none" w:sz="0" w:space="0" w:color="auto"/>
            <w:bottom w:val="none" w:sz="0" w:space="0" w:color="auto"/>
            <w:right w:val="none" w:sz="0" w:space="0" w:color="auto"/>
          </w:divBdr>
        </w:div>
        <w:div w:id="268584838">
          <w:marLeft w:val="0"/>
          <w:marRight w:val="0"/>
          <w:marTop w:val="0"/>
          <w:marBottom w:val="0"/>
          <w:divBdr>
            <w:top w:val="none" w:sz="0" w:space="0" w:color="auto"/>
            <w:left w:val="none" w:sz="0" w:space="0" w:color="auto"/>
            <w:bottom w:val="none" w:sz="0" w:space="0" w:color="auto"/>
            <w:right w:val="none" w:sz="0" w:space="0" w:color="auto"/>
          </w:divBdr>
        </w:div>
      </w:divsChild>
    </w:div>
    <w:div w:id="221016861">
      <w:bodyDiv w:val="1"/>
      <w:marLeft w:val="0"/>
      <w:marRight w:val="0"/>
      <w:marTop w:val="0"/>
      <w:marBottom w:val="0"/>
      <w:divBdr>
        <w:top w:val="none" w:sz="0" w:space="0" w:color="auto"/>
        <w:left w:val="none" w:sz="0" w:space="0" w:color="auto"/>
        <w:bottom w:val="none" w:sz="0" w:space="0" w:color="auto"/>
        <w:right w:val="none" w:sz="0" w:space="0" w:color="auto"/>
      </w:divBdr>
      <w:divsChild>
        <w:div w:id="2031835733">
          <w:marLeft w:val="0"/>
          <w:marRight w:val="0"/>
          <w:marTop w:val="0"/>
          <w:marBottom w:val="0"/>
          <w:divBdr>
            <w:top w:val="none" w:sz="0" w:space="0" w:color="auto"/>
            <w:left w:val="none" w:sz="0" w:space="0" w:color="auto"/>
            <w:bottom w:val="none" w:sz="0" w:space="0" w:color="auto"/>
            <w:right w:val="none" w:sz="0" w:space="0" w:color="auto"/>
          </w:divBdr>
        </w:div>
        <w:div w:id="526797506">
          <w:marLeft w:val="0"/>
          <w:marRight w:val="0"/>
          <w:marTop w:val="0"/>
          <w:marBottom w:val="0"/>
          <w:divBdr>
            <w:top w:val="none" w:sz="0" w:space="0" w:color="auto"/>
            <w:left w:val="none" w:sz="0" w:space="0" w:color="auto"/>
            <w:bottom w:val="none" w:sz="0" w:space="0" w:color="auto"/>
            <w:right w:val="none" w:sz="0" w:space="0" w:color="auto"/>
          </w:divBdr>
        </w:div>
      </w:divsChild>
    </w:div>
    <w:div w:id="232081617">
      <w:bodyDiv w:val="1"/>
      <w:marLeft w:val="0"/>
      <w:marRight w:val="0"/>
      <w:marTop w:val="0"/>
      <w:marBottom w:val="0"/>
      <w:divBdr>
        <w:top w:val="none" w:sz="0" w:space="0" w:color="auto"/>
        <w:left w:val="none" w:sz="0" w:space="0" w:color="auto"/>
        <w:bottom w:val="none" w:sz="0" w:space="0" w:color="auto"/>
        <w:right w:val="none" w:sz="0" w:space="0" w:color="auto"/>
      </w:divBdr>
      <w:divsChild>
        <w:div w:id="1512842746">
          <w:marLeft w:val="0"/>
          <w:marRight w:val="0"/>
          <w:marTop w:val="0"/>
          <w:marBottom w:val="0"/>
          <w:divBdr>
            <w:top w:val="none" w:sz="0" w:space="0" w:color="auto"/>
            <w:left w:val="none" w:sz="0" w:space="0" w:color="auto"/>
            <w:bottom w:val="none" w:sz="0" w:space="0" w:color="auto"/>
            <w:right w:val="none" w:sz="0" w:space="0" w:color="auto"/>
          </w:divBdr>
        </w:div>
        <w:div w:id="101457439">
          <w:marLeft w:val="0"/>
          <w:marRight w:val="0"/>
          <w:marTop w:val="0"/>
          <w:marBottom w:val="0"/>
          <w:divBdr>
            <w:top w:val="none" w:sz="0" w:space="0" w:color="auto"/>
            <w:left w:val="none" w:sz="0" w:space="0" w:color="auto"/>
            <w:bottom w:val="none" w:sz="0" w:space="0" w:color="auto"/>
            <w:right w:val="none" w:sz="0" w:space="0" w:color="auto"/>
          </w:divBdr>
        </w:div>
      </w:divsChild>
    </w:div>
    <w:div w:id="271785678">
      <w:bodyDiv w:val="1"/>
      <w:marLeft w:val="0"/>
      <w:marRight w:val="0"/>
      <w:marTop w:val="0"/>
      <w:marBottom w:val="0"/>
      <w:divBdr>
        <w:top w:val="none" w:sz="0" w:space="0" w:color="auto"/>
        <w:left w:val="none" w:sz="0" w:space="0" w:color="auto"/>
        <w:bottom w:val="none" w:sz="0" w:space="0" w:color="auto"/>
        <w:right w:val="none" w:sz="0" w:space="0" w:color="auto"/>
      </w:divBdr>
      <w:divsChild>
        <w:div w:id="1305282286">
          <w:marLeft w:val="0"/>
          <w:marRight w:val="0"/>
          <w:marTop w:val="0"/>
          <w:marBottom w:val="0"/>
          <w:divBdr>
            <w:top w:val="none" w:sz="0" w:space="0" w:color="auto"/>
            <w:left w:val="none" w:sz="0" w:space="0" w:color="auto"/>
            <w:bottom w:val="none" w:sz="0" w:space="0" w:color="auto"/>
            <w:right w:val="none" w:sz="0" w:space="0" w:color="auto"/>
          </w:divBdr>
        </w:div>
        <w:div w:id="179420921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68336408">
      <w:bodyDiv w:val="1"/>
      <w:marLeft w:val="0"/>
      <w:marRight w:val="0"/>
      <w:marTop w:val="0"/>
      <w:marBottom w:val="0"/>
      <w:divBdr>
        <w:top w:val="none" w:sz="0" w:space="0" w:color="auto"/>
        <w:left w:val="none" w:sz="0" w:space="0" w:color="auto"/>
        <w:bottom w:val="none" w:sz="0" w:space="0" w:color="auto"/>
        <w:right w:val="none" w:sz="0" w:space="0" w:color="auto"/>
      </w:divBdr>
      <w:divsChild>
        <w:div w:id="466162166">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2050564048">
          <w:marLeft w:val="0"/>
          <w:marRight w:val="0"/>
          <w:marTop w:val="0"/>
          <w:marBottom w:val="0"/>
          <w:divBdr>
            <w:top w:val="none" w:sz="0" w:space="0" w:color="auto"/>
            <w:left w:val="none" w:sz="0" w:space="0" w:color="auto"/>
            <w:bottom w:val="none" w:sz="0" w:space="0" w:color="auto"/>
            <w:right w:val="none" w:sz="0" w:space="0" w:color="auto"/>
          </w:divBdr>
        </w:div>
        <w:div w:id="168563335">
          <w:marLeft w:val="3669"/>
          <w:marRight w:val="0"/>
          <w:marTop w:val="0"/>
          <w:marBottom w:val="0"/>
          <w:divBdr>
            <w:top w:val="none" w:sz="0" w:space="0" w:color="auto"/>
            <w:left w:val="none" w:sz="0" w:space="0" w:color="auto"/>
            <w:bottom w:val="none" w:sz="0" w:space="0" w:color="auto"/>
            <w:right w:val="none" w:sz="0" w:space="0" w:color="auto"/>
          </w:divBdr>
        </w:div>
        <w:div w:id="1687556686">
          <w:marLeft w:val="917"/>
          <w:marRight w:val="0"/>
          <w:marTop w:val="0"/>
          <w:marBottom w:val="0"/>
          <w:divBdr>
            <w:top w:val="none" w:sz="0" w:space="0" w:color="auto"/>
            <w:left w:val="none" w:sz="0" w:space="0" w:color="auto"/>
            <w:bottom w:val="none" w:sz="0" w:space="0" w:color="auto"/>
            <w:right w:val="none" w:sz="0" w:space="0" w:color="auto"/>
          </w:divBdr>
        </w:div>
        <w:div w:id="1908223183">
          <w:marLeft w:val="0"/>
          <w:marRight w:val="0"/>
          <w:marTop w:val="0"/>
          <w:marBottom w:val="0"/>
          <w:divBdr>
            <w:top w:val="none" w:sz="0" w:space="0" w:color="auto"/>
            <w:left w:val="none" w:sz="0" w:space="0" w:color="auto"/>
            <w:bottom w:val="none" w:sz="0" w:space="0" w:color="auto"/>
            <w:right w:val="none" w:sz="0" w:space="0" w:color="auto"/>
          </w:divBdr>
          <w:divsChild>
            <w:div w:id="1518931500">
              <w:marLeft w:val="0"/>
              <w:marRight w:val="0"/>
              <w:marTop w:val="0"/>
              <w:marBottom w:val="0"/>
              <w:divBdr>
                <w:top w:val="none" w:sz="0" w:space="0" w:color="auto"/>
                <w:left w:val="none" w:sz="0" w:space="0" w:color="auto"/>
                <w:bottom w:val="none" w:sz="0" w:space="0" w:color="auto"/>
                <w:right w:val="none" w:sz="0" w:space="0" w:color="auto"/>
              </w:divBdr>
            </w:div>
            <w:div w:id="691685467">
              <w:marLeft w:val="0"/>
              <w:marRight w:val="0"/>
              <w:marTop w:val="0"/>
              <w:marBottom w:val="0"/>
              <w:divBdr>
                <w:top w:val="none" w:sz="0" w:space="0" w:color="auto"/>
                <w:left w:val="none" w:sz="0" w:space="0" w:color="auto"/>
                <w:bottom w:val="none" w:sz="0" w:space="0" w:color="auto"/>
                <w:right w:val="none" w:sz="0" w:space="0" w:color="auto"/>
              </w:divBdr>
            </w:div>
            <w:div w:id="17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70327565">
      <w:bodyDiv w:val="1"/>
      <w:marLeft w:val="0"/>
      <w:marRight w:val="0"/>
      <w:marTop w:val="0"/>
      <w:marBottom w:val="0"/>
      <w:divBdr>
        <w:top w:val="none" w:sz="0" w:space="0" w:color="auto"/>
        <w:left w:val="none" w:sz="0" w:space="0" w:color="auto"/>
        <w:bottom w:val="none" w:sz="0" w:space="0" w:color="auto"/>
        <w:right w:val="none" w:sz="0" w:space="0" w:color="auto"/>
      </w:divBdr>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16127058">
      <w:bodyDiv w:val="1"/>
      <w:marLeft w:val="0"/>
      <w:marRight w:val="0"/>
      <w:marTop w:val="0"/>
      <w:marBottom w:val="0"/>
      <w:divBdr>
        <w:top w:val="none" w:sz="0" w:space="0" w:color="auto"/>
        <w:left w:val="none" w:sz="0" w:space="0" w:color="auto"/>
        <w:bottom w:val="none" w:sz="0" w:space="0" w:color="auto"/>
        <w:right w:val="none" w:sz="0" w:space="0" w:color="auto"/>
      </w:divBdr>
      <w:divsChild>
        <w:div w:id="789319380">
          <w:marLeft w:val="0"/>
          <w:marRight w:val="0"/>
          <w:marTop w:val="0"/>
          <w:marBottom w:val="0"/>
          <w:divBdr>
            <w:top w:val="none" w:sz="0" w:space="0" w:color="auto"/>
            <w:left w:val="none" w:sz="0" w:space="0" w:color="auto"/>
            <w:bottom w:val="none" w:sz="0" w:space="0" w:color="auto"/>
            <w:right w:val="none" w:sz="0" w:space="0" w:color="auto"/>
          </w:divBdr>
        </w:div>
        <w:div w:id="1693189535">
          <w:marLeft w:val="0"/>
          <w:marRight w:val="0"/>
          <w:marTop w:val="0"/>
          <w:marBottom w:val="0"/>
          <w:divBdr>
            <w:top w:val="none" w:sz="0" w:space="0" w:color="auto"/>
            <w:left w:val="none" w:sz="0" w:space="0" w:color="auto"/>
            <w:bottom w:val="none" w:sz="0" w:space="0" w:color="auto"/>
            <w:right w:val="none" w:sz="0" w:space="0" w:color="auto"/>
          </w:divBdr>
        </w:div>
      </w:divsChild>
    </w:div>
    <w:div w:id="753235469">
      <w:bodyDiv w:val="1"/>
      <w:marLeft w:val="0"/>
      <w:marRight w:val="0"/>
      <w:marTop w:val="0"/>
      <w:marBottom w:val="0"/>
      <w:divBdr>
        <w:top w:val="none" w:sz="0" w:space="0" w:color="auto"/>
        <w:left w:val="none" w:sz="0" w:space="0" w:color="auto"/>
        <w:bottom w:val="none" w:sz="0" w:space="0" w:color="auto"/>
        <w:right w:val="none" w:sz="0" w:space="0" w:color="auto"/>
      </w:divBdr>
      <w:divsChild>
        <w:div w:id="1047682800">
          <w:marLeft w:val="0"/>
          <w:marRight w:val="0"/>
          <w:marTop w:val="0"/>
          <w:marBottom w:val="0"/>
          <w:divBdr>
            <w:top w:val="none" w:sz="0" w:space="0" w:color="auto"/>
            <w:left w:val="none" w:sz="0" w:space="0" w:color="auto"/>
            <w:bottom w:val="none" w:sz="0" w:space="0" w:color="auto"/>
            <w:right w:val="none" w:sz="0" w:space="0" w:color="auto"/>
          </w:divBdr>
        </w:div>
        <w:div w:id="79417803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90711854">
      <w:bodyDiv w:val="1"/>
      <w:marLeft w:val="0"/>
      <w:marRight w:val="0"/>
      <w:marTop w:val="0"/>
      <w:marBottom w:val="0"/>
      <w:divBdr>
        <w:top w:val="none" w:sz="0" w:space="0" w:color="auto"/>
        <w:left w:val="none" w:sz="0" w:space="0" w:color="auto"/>
        <w:bottom w:val="none" w:sz="0" w:space="0" w:color="auto"/>
        <w:right w:val="none" w:sz="0" w:space="0" w:color="auto"/>
      </w:divBdr>
      <w:divsChild>
        <w:div w:id="1063983818">
          <w:marLeft w:val="0"/>
          <w:marRight w:val="0"/>
          <w:marTop w:val="0"/>
          <w:marBottom w:val="0"/>
          <w:divBdr>
            <w:top w:val="none" w:sz="0" w:space="0" w:color="auto"/>
            <w:left w:val="none" w:sz="0" w:space="0" w:color="auto"/>
            <w:bottom w:val="none" w:sz="0" w:space="0" w:color="auto"/>
            <w:right w:val="none" w:sz="0" w:space="0" w:color="auto"/>
          </w:divBdr>
        </w:div>
        <w:div w:id="1362825118">
          <w:marLeft w:val="0"/>
          <w:marRight w:val="0"/>
          <w:marTop w:val="0"/>
          <w:marBottom w:val="0"/>
          <w:divBdr>
            <w:top w:val="none" w:sz="0" w:space="0" w:color="auto"/>
            <w:left w:val="none" w:sz="0" w:space="0" w:color="auto"/>
            <w:bottom w:val="none" w:sz="0" w:space="0" w:color="auto"/>
            <w:right w:val="none" w:sz="0" w:space="0" w:color="auto"/>
          </w:divBdr>
        </w:div>
      </w:divsChild>
    </w:div>
    <w:div w:id="799154550">
      <w:bodyDiv w:val="1"/>
      <w:marLeft w:val="0"/>
      <w:marRight w:val="0"/>
      <w:marTop w:val="0"/>
      <w:marBottom w:val="0"/>
      <w:divBdr>
        <w:top w:val="none" w:sz="0" w:space="0" w:color="auto"/>
        <w:left w:val="none" w:sz="0" w:space="0" w:color="auto"/>
        <w:bottom w:val="none" w:sz="0" w:space="0" w:color="auto"/>
        <w:right w:val="none" w:sz="0" w:space="0" w:color="auto"/>
      </w:divBdr>
      <w:divsChild>
        <w:div w:id="479422596">
          <w:marLeft w:val="0"/>
          <w:marRight w:val="0"/>
          <w:marTop w:val="0"/>
          <w:marBottom w:val="0"/>
          <w:divBdr>
            <w:top w:val="none" w:sz="0" w:space="0" w:color="auto"/>
            <w:left w:val="none" w:sz="0" w:space="0" w:color="auto"/>
            <w:bottom w:val="none" w:sz="0" w:space="0" w:color="auto"/>
            <w:right w:val="none" w:sz="0" w:space="0" w:color="auto"/>
          </w:divBdr>
        </w:div>
        <w:div w:id="112250246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8308710">
      <w:bodyDiv w:val="1"/>
      <w:marLeft w:val="0"/>
      <w:marRight w:val="0"/>
      <w:marTop w:val="0"/>
      <w:marBottom w:val="0"/>
      <w:divBdr>
        <w:top w:val="none" w:sz="0" w:space="0" w:color="auto"/>
        <w:left w:val="none" w:sz="0" w:space="0" w:color="auto"/>
        <w:bottom w:val="none" w:sz="0" w:space="0" w:color="auto"/>
        <w:right w:val="none" w:sz="0" w:space="0" w:color="auto"/>
      </w:divBdr>
      <w:divsChild>
        <w:div w:id="807279384">
          <w:marLeft w:val="0"/>
          <w:marRight w:val="0"/>
          <w:marTop w:val="0"/>
          <w:marBottom w:val="0"/>
          <w:divBdr>
            <w:top w:val="none" w:sz="0" w:space="0" w:color="auto"/>
            <w:left w:val="none" w:sz="0" w:space="0" w:color="auto"/>
            <w:bottom w:val="none" w:sz="0" w:space="0" w:color="auto"/>
            <w:right w:val="none" w:sz="0" w:space="0" w:color="auto"/>
          </w:divBdr>
        </w:div>
        <w:div w:id="1941982958">
          <w:marLeft w:val="0"/>
          <w:marRight w:val="0"/>
          <w:marTop w:val="0"/>
          <w:marBottom w:val="0"/>
          <w:divBdr>
            <w:top w:val="none" w:sz="0" w:space="0" w:color="auto"/>
            <w:left w:val="none" w:sz="0" w:space="0" w:color="auto"/>
            <w:bottom w:val="none" w:sz="0" w:space="0" w:color="auto"/>
            <w:right w:val="none" w:sz="0" w:space="0" w:color="auto"/>
          </w:divBdr>
        </w:div>
      </w:divsChild>
    </w:div>
    <w:div w:id="828518870">
      <w:bodyDiv w:val="1"/>
      <w:marLeft w:val="0"/>
      <w:marRight w:val="0"/>
      <w:marTop w:val="0"/>
      <w:marBottom w:val="0"/>
      <w:divBdr>
        <w:top w:val="none" w:sz="0" w:space="0" w:color="auto"/>
        <w:left w:val="none" w:sz="0" w:space="0" w:color="auto"/>
        <w:bottom w:val="none" w:sz="0" w:space="0" w:color="auto"/>
        <w:right w:val="none" w:sz="0" w:space="0" w:color="auto"/>
      </w:divBdr>
      <w:divsChild>
        <w:div w:id="46531416">
          <w:marLeft w:val="0"/>
          <w:marRight w:val="0"/>
          <w:marTop w:val="0"/>
          <w:marBottom w:val="0"/>
          <w:divBdr>
            <w:top w:val="none" w:sz="0" w:space="0" w:color="auto"/>
            <w:left w:val="none" w:sz="0" w:space="0" w:color="auto"/>
            <w:bottom w:val="none" w:sz="0" w:space="0" w:color="auto"/>
            <w:right w:val="none" w:sz="0" w:space="0" w:color="auto"/>
          </w:divBdr>
        </w:div>
        <w:div w:id="1257401853">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01017467">
      <w:bodyDiv w:val="1"/>
      <w:marLeft w:val="0"/>
      <w:marRight w:val="0"/>
      <w:marTop w:val="0"/>
      <w:marBottom w:val="0"/>
      <w:divBdr>
        <w:top w:val="none" w:sz="0" w:space="0" w:color="auto"/>
        <w:left w:val="none" w:sz="0" w:space="0" w:color="auto"/>
        <w:bottom w:val="none" w:sz="0" w:space="0" w:color="auto"/>
        <w:right w:val="none" w:sz="0" w:space="0" w:color="auto"/>
      </w:divBdr>
      <w:divsChild>
        <w:div w:id="1185290112">
          <w:marLeft w:val="0"/>
          <w:marRight w:val="0"/>
          <w:marTop w:val="0"/>
          <w:marBottom w:val="0"/>
          <w:divBdr>
            <w:top w:val="none" w:sz="0" w:space="0" w:color="auto"/>
            <w:left w:val="none" w:sz="0" w:space="0" w:color="auto"/>
            <w:bottom w:val="none" w:sz="0" w:space="0" w:color="auto"/>
            <w:right w:val="none" w:sz="0" w:space="0" w:color="auto"/>
          </w:divBdr>
        </w:div>
        <w:div w:id="509369362">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24039534">
      <w:bodyDiv w:val="1"/>
      <w:marLeft w:val="0"/>
      <w:marRight w:val="0"/>
      <w:marTop w:val="0"/>
      <w:marBottom w:val="0"/>
      <w:divBdr>
        <w:top w:val="none" w:sz="0" w:space="0" w:color="auto"/>
        <w:left w:val="none" w:sz="0" w:space="0" w:color="auto"/>
        <w:bottom w:val="none" w:sz="0" w:space="0" w:color="auto"/>
        <w:right w:val="none" w:sz="0" w:space="0" w:color="auto"/>
      </w:divBdr>
      <w:divsChild>
        <w:div w:id="2094273472">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819">
      <w:bodyDiv w:val="1"/>
      <w:marLeft w:val="0"/>
      <w:marRight w:val="0"/>
      <w:marTop w:val="0"/>
      <w:marBottom w:val="0"/>
      <w:divBdr>
        <w:top w:val="none" w:sz="0" w:space="0" w:color="auto"/>
        <w:left w:val="none" w:sz="0" w:space="0" w:color="auto"/>
        <w:bottom w:val="none" w:sz="0" w:space="0" w:color="auto"/>
        <w:right w:val="none" w:sz="0" w:space="0" w:color="auto"/>
      </w:divBdr>
      <w:divsChild>
        <w:div w:id="1390616987">
          <w:marLeft w:val="0"/>
          <w:marRight w:val="0"/>
          <w:marTop w:val="0"/>
          <w:marBottom w:val="0"/>
          <w:divBdr>
            <w:top w:val="none" w:sz="0" w:space="0" w:color="auto"/>
            <w:left w:val="none" w:sz="0" w:space="0" w:color="auto"/>
            <w:bottom w:val="none" w:sz="0" w:space="0" w:color="auto"/>
            <w:right w:val="none" w:sz="0" w:space="0" w:color="auto"/>
          </w:divBdr>
        </w:div>
        <w:div w:id="104984073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726663">
      <w:bodyDiv w:val="1"/>
      <w:marLeft w:val="0"/>
      <w:marRight w:val="0"/>
      <w:marTop w:val="0"/>
      <w:marBottom w:val="0"/>
      <w:divBdr>
        <w:top w:val="none" w:sz="0" w:space="0" w:color="auto"/>
        <w:left w:val="none" w:sz="0" w:space="0" w:color="auto"/>
        <w:bottom w:val="none" w:sz="0" w:space="0" w:color="auto"/>
        <w:right w:val="none" w:sz="0" w:space="0" w:color="auto"/>
      </w:divBdr>
      <w:divsChild>
        <w:div w:id="1447700728">
          <w:marLeft w:val="0"/>
          <w:marRight w:val="0"/>
          <w:marTop w:val="0"/>
          <w:marBottom w:val="0"/>
          <w:divBdr>
            <w:top w:val="none" w:sz="0" w:space="0" w:color="auto"/>
            <w:left w:val="none" w:sz="0" w:space="0" w:color="auto"/>
            <w:bottom w:val="none" w:sz="0" w:space="0" w:color="auto"/>
            <w:right w:val="none" w:sz="0" w:space="0" w:color="auto"/>
          </w:divBdr>
        </w:div>
        <w:div w:id="1199853295">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9826109">
      <w:bodyDiv w:val="1"/>
      <w:marLeft w:val="0"/>
      <w:marRight w:val="0"/>
      <w:marTop w:val="0"/>
      <w:marBottom w:val="0"/>
      <w:divBdr>
        <w:top w:val="none" w:sz="0" w:space="0" w:color="auto"/>
        <w:left w:val="none" w:sz="0" w:space="0" w:color="auto"/>
        <w:bottom w:val="none" w:sz="0" w:space="0" w:color="auto"/>
        <w:right w:val="none" w:sz="0" w:space="0" w:color="auto"/>
      </w:divBdr>
      <w:divsChild>
        <w:div w:id="294220208">
          <w:marLeft w:val="0"/>
          <w:marRight w:val="0"/>
          <w:marTop w:val="0"/>
          <w:marBottom w:val="0"/>
          <w:divBdr>
            <w:top w:val="none" w:sz="0" w:space="0" w:color="auto"/>
            <w:left w:val="none" w:sz="0" w:space="0" w:color="auto"/>
            <w:bottom w:val="none" w:sz="0" w:space="0" w:color="auto"/>
            <w:right w:val="none" w:sz="0" w:space="0" w:color="auto"/>
          </w:divBdr>
        </w:div>
        <w:div w:id="603732724">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42864583">
      <w:bodyDiv w:val="1"/>
      <w:marLeft w:val="0"/>
      <w:marRight w:val="0"/>
      <w:marTop w:val="0"/>
      <w:marBottom w:val="0"/>
      <w:divBdr>
        <w:top w:val="none" w:sz="0" w:space="0" w:color="auto"/>
        <w:left w:val="none" w:sz="0" w:space="0" w:color="auto"/>
        <w:bottom w:val="none" w:sz="0" w:space="0" w:color="auto"/>
        <w:right w:val="none" w:sz="0" w:space="0" w:color="auto"/>
      </w:divBdr>
      <w:divsChild>
        <w:div w:id="868958685">
          <w:marLeft w:val="0"/>
          <w:marRight w:val="0"/>
          <w:marTop w:val="0"/>
          <w:marBottom w:val="0"/>
          <w:divBdr>
            <w:top w:val="none" w:sz="0" w:space="0" w:color="auto"/>
            <w:left w:val="none" w:sz="0" w:space="0" w:color="auto"/>
            <w:bottom w:val="none" w:sz="0" w:space="0" w:color="auto"/>
            <w:right w:val="none" w:sz="0" w:space="0" w:color="auto"/>
          </w:divBdr>
        </w:div>
        <w:div w:id="1158231116">
          <w:marLeft w:val="0"/>
          <w:marRight w:val="0"/>
          <w:marTop w:val="0"/>
          <w:marBottom w:val="0"/>
          <w:divBdr>
            <w:top w:val="none" w:sz="0" w:space="0" w:color="auto"/>
            <w:left w:val="none" w:sz="0" w:space="0" w:color="auto"/>
            <w:bottom w:val="none" w:sz="0" w:space="0" w:color="auto"/>
            <w:right w:val="none" w:sz="0" w:space="0" w:color="auto"/>
          </w:divBdr>
        </w:div>
        <w:div w:id="1450969488">
          <w:marLeft w:val="3669"/>
          <w:marRight w:val="0"/>
          <w:marTop w:val="0"/>
          <w:marBottom w:val="0"/>
          <w:divBdr>
            <w:top w:val="none" w:sz="0" w:space="0" w:color="auto"/>
            <w:left w:val="none" w:sz="0" w:space="0" w:color="auto"/>
            <w:bottom w:val="none" w:sz="0" w:space="0" w:color="auto"/>
            <w:right w:val="none" w:sz="0" w:space="0" w:color="auto"/>
          </w:divBdr>
        </w:div>
        <w:div w:id="1826435787">
          <w:marLeft w:val="917"/>
          <w:marRight w:val="0"/>
          <w:marTop w:val="0"/>
          <w:marBottom w:val="0"/>
          <w:divBdr>
            <w:top w:val="none" w:sz="0" w:space="0" w:color="auto"/>
            <w:left w:val="none" w:sz="0" w:space="0" w:color="auto"/>
            <w:bottom w:val="none" w:sz="0" w:space="0" w:color="auto"/>
            <w:right w:val="none" w:sz="0" w:space="0" w:color="auto"/>
          </w:divBdr>
        </w:div>
        <w:div w:id="2107724598">
          <w:marLeft w:val="0"/>
          <w:marRight w:val="0"/>
          <w:marTop w:val="0"/>
          <w:marBottom w:val="0"/>
          <w:divBdr>
            <w:top w:val="none" w:sz="0" w:space="0" w:color="auto"/>
            <w:left w:val="none" w:sz="0" w:space="0" w:color="auto"/>
            <w:bottom w:val="none" w:sz="0" w:space="0" w:color="auto"/>
            <w:right w:val="none" w:sz="0" w:space="0" w:color="auto"/>
          </w:divBdr>
          <w:divsChild>
            <w:div w:id="824391081">
              <w:marLeft w:val="0"/>
              <w:marRight w:val="0"/>
              <w:marTop w:val="0"/>
              <w:marBottom w:val="0"/>
              <w:divBdr>
                <w:top w:val="none" w:sz="0" w:space="0" w:color="auto"/>
                <w:left w:val="none" w:sz="0" w:space="0" w:color="auto"/>
                <w:bottom w:val="none" w:sz="0" w:space="0" w:color="auto"/>
                <w:right w:val="none" w:sz="0" w:space="0" w:color="auto"/>
              </w:divBdr>
            </w:div>
            <w:div w:id="655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627803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200">
          <w:marLeft w:val="0"/>
          <w:marRight w:val="0"/>
          <w:marTop w:val="0"/>
          <w:marBottom w:val="0"/>
          <w:divBdr>
            <w:top w:val="none" w:sz="0" w:space="0" w:color="auto"/>
            <w:left w:val="none" w:sz="0" w:space="0" w:color="auto"/>
            <w:bottom w:val="none" w:sz="0" w:space="0" w:color="auto"/>
            <w:right w:val="none" w:sz="0" w:space="0" w:color="auto"/>
          </w:divBdr>
        </w:div>
        <w:div w:id="1575580986">
          <w:marLeft w:val="0"/>
          <w:marRight w:val="0"/>
          <w:marTop w:val="0"/>
          <w:marBottom w:val="0"/>
          <w:divBdr>
            <w:top w:val="none" w:sz="0" w:space="0" w:color="auto"/>
            <w:left w:val="none" w:sz="0" w:space="0" w:color="auto"/>
            <w:bottom w:val="none" w:sz="0" w:space="0" w:color="auto"/>
            <w:right w:val="none" w:sz="0" w:space="0" w:color="auto"/>
          </w:divBdr>
        </w:div>
      </w:divsChild>
    </w:div>
    <w:div w:id="1732581608">
      <w:bodyDiv w:val="1"/>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
        <w:div w:id="687026546">
          <w:marLeft w:val="0"/>
          <w:marRight w:val="0"/>
          <w:marTop w:val="0"/>
          <w:marBottom w:val="0"/>
          <w:divBdr>
            <w:top w:val="none" w:sz="0" w:space="0" w:color="auto"/>
            <w:left w:val="none" w:sz="0" w:space="0" w:color="auto"/>
            <w:bottom w:val="none" w:sz="0" w:space="0" w:color="auto"/>
            <w:right w:val="none" w:sz="0" w:space="0" w:color="auto"/>
          </w:divBdr>
        </w:div>
      </w:divsChild>
    </w:div>
    <w:div w:id="1737166617">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8">
          <w:marLeft w:val="0"/>
          <w:marRight w:val="0"/>
          <w:marTop w:val="0"/>
          <w:marBottom w:val="0"/>
          <w:divBdr>
            <w:top w:val="none" w:sz="0" w:space="0" w:color="auto"/>
            <w:left w:val="none" w:sz="0" w:space="0" w:color="auto"/>
            <w:bottom w:val="none" w:sz="0" w:space="0" w:color="auto"/>
            <w:right w:val="none" w:sz="0" w:space="0" w:color="auto"/>
          </w:divBdr>
        </w:div>
        <w:div w:id="191720085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3/HouseText23/H5439.pdf" TargetMode="External"/><Relationship Id="rId13" Type="http://schemas.openxmlformats.org/officeDocument/2006/relationships/hyperlink" Target="http://webserver.rilin.state.ri.us/BillText/BillText23/HouseText23/H5447.pdf" TargetMode="External"/><Relationship Id="rId18" Type="http://schemas.openxmlformats.org/officeDocument/2006/relationships/hyperlink" Target="http://webserver.rilin.state.ri.us/BillText/BillText23/HouseText23/H550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server.rilin.state.ri.us/BillText/BillText23/HouseText23/H5516.pdf" TargetMode="External"/><Relationship Id="rId7" Type="http://schemas.openxmlformats.org/officeDocument/2006/relationships/hyperlink" Target="http://webserver.rilin.state.ri.us/BillText/BillText23/HouseText23/H5439.pdf" TargetMode="External"/><Relationship Id="rId12" Type="http://schemas.openxmlformats.org/officeDocument/2006/relationships/hyperlink" Target="http://webserver.rilin.state.ri.us/BillText/BillText23/HouseText23/H5445.pdf" TargetMode="External"/><Relationship Id="rId17" Type="http://schemas.openxmlformats.org/officeDocument/2006/relationships/hyperlink" Target="http://webserver.rilin.state.ri.us/BillText/BillText23/HouseText23/H550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3/HouseText23/H5492.pdf" TargetMode="External"/><Relationship Id="rId20" Type="http://schemas.openxmlformats.org/officeDocument/2006/relationships/hyperlink" Target="http://webserver.rilin.state.ri.us/BillText/BillText23/HouseText23/H5508.pdf" TargetMode="External"/><Relationship Id="rId1" Type="http://schemas.openxmlformats.org/officeDocument/2006/relationships/numbering" Target="numbering.xml"/><Relationship Id="rId6" Type="http://schemas.openxmlformats.org/officeDocument/2006/relationships/hyperlink" Target="http://webserver.rilin.state.ri.us/BillText/BillText23/HouseText23/H5425.pdf" TargetMode="External"/><Relationship Id="rId11" Type="http://schemas.openxmlformats.org/officeDocument/2006/relationships/hyperlink" Target="http://webserver.rilin.state.ri.us/BillText/BillText23/HouseText23/H5445.pdf" TargetMode="External"/><Relationship Id="rId24" Type="http://schemas.openxmlformats.org/officeDocument/2006/relationships/hyperlink" Target="http://webserver.rilin.state.ri.us/BillText/BillText23/HouseText23/H5527.pdf" TargetMode="External"/><Relationship Id="rId5" Type="http://schemas.openxmlformats.org/officeDocument/2006/relationships/hyperlink" Target="http://webserver.rilin.state.ri.us/BillText/BillText23/HouseText23/H5425.pdf" TargetMode="External"/><Relationship Id="rId15" Type="http://schemas.openxmlformats.org/officeDocument/2006/relationships/hyperlink" Target="http://webserver.rilin.state.ri.us/BillText/BillText23/HouseText23/H5492.pdf" TargetMode="External"/><Relationship Id="rId23" Type="http://schemas.openxmlformats.org/officeDocument/2006/relationships/hyperlink" Target="http://webserver.rilin.state.ri.us/BillText/BillText23/HouseText23/H5527.pdf" TargetMode="External"/><Relationship Id="rId10" Type="http://schemas.openxmlformats.org/officeDocument/2006/relationships/hyperlink" Target="http://webserver.rilin.state.ri.us/BillText/BillText23/HouseText23/H5440.pdf" TargetMode="External"/><Relationship Id="rId19" Type="http://schemas.openxmlformats.org/officeDocument/2006/relationships/hyperlink" Target="http://webserver.rilin.state.ri.us/BillText/BillText23/HouseText23/H5508.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3/HouseText23/H5440.pdf" TargetMode="External"/><Relationship Id="rId14" Type="http://schemas.openxmlformats.org/officeDocument/2006/relationships/hyperlink" Target="http://webserver.rilin.state.ri.us/BillText/BillText23/HouseText23/H5447.pdf" TargetMode="External"/><Relationship Id="rId22" Type="http://schemas.openxmlformats.org/officeDocument/2006/relationships/hyperlink" Target="http://webserver.rilin.state.ri.us/BillText/BillText23/HouseText23/H5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7</cp:revision>
  <dcterms:created xsi:type="dcterms:W3CDTF">2023-02-11T15:26:00Z</dcterms:created>
  <dcterms:modified xsi:type="dcterms:W3CDTF">2023-02-11T17:20:00Z</dcterms:modified>
</cp:coreProperties>
</file>