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7920C" w14:textId="58CBBB0C" w:rsidR="00C04B54" w:rsidRDefault="00C04B54" w:rsidP="0088165C">
      <w:pPr>
        <w:spacing w:after="0" w:line="240" w:lineRule="auto"/>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sz w:val="24"/>
          <w:szCs w:val="24"/>
        </w:rPr>
        <w:t>Last Week at the State House</w:t>
      </w:r>
    </w:p>
    <w:p w14:paraId="1AD396ED" w14:textId="4251B43A" w:rsidR="00C04B54" w:rsidRDefault="00C04B54" w:rsidP="0088165C">
      <w:pPr>
        <w:spacing w:after="0" w:line="240" w:lineRule="auto"/>
        <w:rPr>
          <w:rFonts w:ascii="Times New Roman" w:eastAsia="Times New Roman" w:hAnsi="Times New Roman" w:cs="Times New Roman"/>
          <w:b/>
          <w:bCs/>
          <w:sz w:val="24"/>
          <w:szCs w:val="24"/>
        </w:rPr>
      </w:pPr>
    </w:p>
    <w:p w14:paraId="537BDC67" w14:textId="4CFEE354" w:rsidR="00C04B54" w:rsidRDefault="00A90734"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legislator was on break last week.  The filing of bills was extended to March 1</w:t>
      </w:r>
      <w:r w:rsidRPr="00A9073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so expect to see numerous bills in UTD in the upcoming weeks.</w:t>
      </w:r>
    </w:p>
    <w:p w14:paraId="6963E7E0" w14:textId="7FD73C55" w:rsidR="00A90734" w:rsidRDefault="00A90734" w:rsidP="0088165C">
      <w:pPr>
        <w:spacing w:after="0" w:line="240" w:lineRule="auto"/>
        <w:rPr>
          <w:rFonts w:ascii="Times New Roman" w:eastAsia="Times New Roman" w:hAnsi="Times New Roman" w:cs="Times New Roman"/>
          <w:sz w:val="24"/>
          <w:szCs w:val="24"/>
        </w:rPr>
      </w:pPr>
    </w:p>
    <w:p w14:paraId="7F328601" w14:textId="77777777" w:rsidR="00A90734" w:rsidRDefault="00A90734" w:rsidP="0088165C">
      <w:pPr>
        <w:spacing w:after="0" w:line="240" w:lineRule="auto"/>
        <w:rPr>
          <w:rFonts w:ascii="Times New Roman" w:eastAsia="Times New Roman" w:hAnsi="Times New Roman" w:cs="Times New Roman"/>
          <w:sz w:val="24"/>
          <w:szCs w:val="24"/>
        </w:rPr>
      </w:pPr>
    </w:p>
    <w:p w14:paraId="3EE5478F" w14:textId="504BE1C1" w:rsidR="00A90734" w:rsidRDefault="00A90734" w:rsidP="0088165C">
      <w:pPr>
        <w:spacing w:after="0" w:line="240" w:lineRule="auto"/>
        <w:rPr>
          <w:rFonts w:ascii="Times New Roman" w:eastAsia="Times New Roman" w:hAnsi="Times New Roman" w:cs="Times New Roman"/>
          <w:b/>
          <w:bCs/>
          <w:sz w:val="24"/>
          <w:szCs w:val="24"/>
        </w:rPr>
      </w:pPr>
      <w:r w:rsidRPr="00A90734">
        <w:rPr>
          <w:rFonts w:ascii="Times New Roman" w:eastAsia="Times New Roman" w:hAnsi="Times New Roman" w:cs="Times New Roman"/>
          <w:b/>
          <w:bCs/>
          <w:sz w:val="24"/>
          <w:szCs w:val="24"/>
        </w:rPr>
        <w:t>This Week at the State House</w:t>
      </w:r>
    </w:p>
    <w:p w14:paraId="0A2079AA" w14:textId="201BF50A" w:rsidR="00A90734" w:rsidRDefault="00A90734" w:rsidP="0088165C">
      <w:pPr>
        <w:spacing w:after="0" w:line="240" w:lineRule="auto"/>
        <w:rPr>
          <w:rFonts w:ascii="Times New Roman" w:eastAsia="Times New Roman" w:hAnsi="Times New Roman" w:cs="Times New Roman"/>
          <w:b/>
          <w:bCs/>
          <w:sz w:val="24"/>
          <w:szCs w:val="24"/>
        </w:rPr>
      </w:pPr>
    </w:p>
    <w:p w14:paraId="6B94403F" w14:textId="095C919E" w:rsidR="00A90734" w:rsidRPr="00A90734" w:rsidRDefault="00A90734" w:rsidP="0088165C">
      <w:pPr>
        <w:spacing w:after="0" w:line="240" w:lineRule="auto"/>
        <w:rPr>
          <w:rFonts w:ascii="Times New Roman" w:eastAsia="Times New Roman" w:hAnsi="Times New Roman" w:cs="Times New Roman"/>
          <w:sz w:val="24"/>
          <w:szCs w:val="24"/>
        </w:rPr>
      </w:pPr>
      <w:r w:rsidRPr="00A90734">
        <w:rPr>
          <w:rFonts w:ascii="Times New Roman" w:eastAsia="Times New Roman" w:hAnsi="Times New Roman" w:cs="Times New Roman"/>
          <w:sz w:val="24"/>
          <w:szCs w:val="24"/>
        </w:rPr>
        <w:t>The House</w:t>
      </w:r>
      <w:r>
        <w:rPr>
          <w:rFonts w:ascii="Times New Roman" w:eastAsia="Times New Roman" w:hAnsi="Times New Roman" w:cs="Times New Roman"/>
          <w:sz w:val="24"/>
          <w:szCs w:val="24"/>
        </w:rPr>
        <w:t xml:space="preserve"> has begun to hold hearings in a hybrid form – allowing the public to attend in person, submit written testimony or to sign up to testify virtually.  The Senate remains in a virtual testimony only format, meaning the public can provide written testimony or sign up to testify by telephone.  </w:t>
      </w:r>
    </w:p>
    <w:p w14:paraId="2AA93D8B" w14:textId="77777777" w:rsidR="00A90734" w:rsidRDefault="00A90734" w:rsidP="0088165C">
      <w:pPr>
        <w:spacing w:after="0" w:line="240" w:lineRule="auto"/>
        <w:rPr>
          <w:rFonts w:ascii="Times New Roman" w:eastAsia="Times New Roman" w:hAnsi="Times New Roman" w:cs="Times New Roman"/>
          <w:b/>
          <w:bCs/>
          <w:sz w:val="24"/>
          <w:szCs w:val="24"/>
        </w:rPr>
      </w:pPr>
    </w:p>
    <w:p w14:paraId="57FA3802" w14:textId="51A4BFA0" w:rsidR="00A90734" w:rsidRPr="00DC5449" w:rsidRDefault="00A90734" w:rsidP="0088165C">
      <w:pPr>
        <w:spacing w:after="0" w:line="240" w:lineRule="auto"/>
        <w:rPr>
          <w:rFonts w:ascii="Times New Roman" w:eastAsia="Times New Roman" w:hAnsi="Times New Roman" w:cs="Times New Roman"/>
          <w:b/>
          <w:bCs/>
          <w:sz w:val="24"/>
          <w:szCs w:val="24"/>
        </w:rPr>
      </w:pPr>
      <w:r w:rsidRPr="00DC5449">
        <w:rPr>
          <w:rFonts w:ascii="Times New Roman" w:eastAsia="Times New Roman" w:hAnsi="Times New Roman" w:cs="Times New Roman"/>
          <w:b/>
          <w:bCs/>
          <w:sz w:val="24"/>
          <w:szCs w:val="24"/>
        </w:rPr>
        <w:t>Tuesday, March 1</w:t>
      </w:r>
      <w:r w:rsidRPr="00DC5449">
        <w:rPr>
          <w:rFonts w:ascii="Times New Roman" w:eastAsia="Times New Roman" w:hAnsi="Times New Roman" w:cs="Times New Roman"/>
          <w:b/>
          <w:bCs/>
          <w:sz w:val="24"/>
          <w:szCs w:val="24"/>
          <w:vertAlign w:val="superscript"/>
        </w:rPr>
        <w:t>st</w:t>
      </w:r>
    </w:p>
    <w:p w14:paraId="38584C65" w14:textId="2E778E6B" w:rsidR="00A90734" w:rsidRDefault="00A90734" w:rsidP="0088165C">
      <w:pPr>
        <w:spacing w:after="0" w:line="240" w:lineRule="auto"/>
        <w:rPr>
          <w:rFonts w:ascii="Times New Roman" w:eastAsia="Times New Roman" w:hAnsi="Times New Roman" w:cs="Times New Roman"/>
          <w:sz w:val="24"/>
          <w:szCs w:val="24"/>
        </w:rPr>
      </w:pPr>
    </w:p>
    <w:p w14:paraId="3B9F5C8A" w14:textId="2B2E1B97" w:rsidR="00A90734" w:rsidRDefault="00A90734" w:rsidP="0088165C">
      <w:pPr>
        <w:spacing w:after="0" w:line="240" w:lineRule="auto"/>
        <w:rPr>
          <w:rFonts w:ascii="Times New Roman" w:hAnsi="Times New Roman" w:cs="Times New Roman"/>
          <w:color w:val="000000"/>
          <w:sz w:val="24"/>
          <w:szCs w:val="24"/>
          <w:shd w:val="clear" w:color="auto" w:fill="F5F5F5"/>
        </w:rPr>
      </w:pPr>
      <w:r>
        <w:rPr>
          <w:rFonts w:ascii="Times New Roman" w:eastAsia="Times New Roman" w:hAnsi="Times New Roman" w:cs="Times New Roman"/>
          <w:sz w:val="24"/>
          <w:szCs w:val="24"/>
        </w:rPr>
        <w:t xml:space="preserve">The </w:t>
      </w:r>
      <w:r w:rsidRPr="00DC5449">
        <w:rPr>
          <w:rFonts w:ascii="Times New Roman" w:eastAsia="Times New Roman" w:hAnsi="Times New Roman" w:cs="Times New Roman"/>
          <w:b/>
          <w:bCs/>
          <w:sz w:val="24"/>
          <w:szCs w:val="24"/>
        </w:rPr>
        <w:t>House Corporations Committee will meet at the Rise</w:t>
      </w:r>
      <w:r>
        <w:rPr>
          <w:rFonts w:ascii="Times New Roman" w:eastAsia="Times New Roman" w:hAnsi="Times New Roman" w:cs="Times New Roman"/>
          <w:sz w:val="24"/>
          <w:szCs w:val="24"/>
        </w:rPr>
        <w:t xml:space="preserve"> (approximately 4:30 p.m.)  </w:t>
      </w:r>
      <w:r w:rsidRPr="00DC5449">
        <w:rPr>
          <w:rFonts w:ascii="Times New Roman" w:eastAsia="Times New Roman" w:hAnsi="Times New Roman" w:cs="Times New Roman"/>
          <w:b/>
          <w:bCs/>
          <w:sz w:val="24"/>
          <w:szCs w:val="24"/>
        </w:rPr>
        <w:t>H.7231, An Act Relating to Business Professions – Freedom to Travel and Work Act</w:t>
      </w:r>
      <w:r>
        <w:rPr>
          <w:rFonts w:ascii="Times New Roman" w:eastAsia="Times New Roman" w:hAnsi="Times New Roman" w:cs="Times New Roman"/>
          <w:sz w:val="24"/>
          <w:szCs w:val="24"/>
        </w:rPr>
        <w:t>, allows Rhode Island Occupational Boards to recognize licenses from other states and award Rhode Island licenses to individuals</w:t>
      </w:r>
      <w:r w:rsidR="00DC5449">
        <w:rPr>
          <w:rFonts w:ascii="Times New Roman" w:eastAsia="Times New Roman" w:hAnsi="Times New Roman" w:cs="Times New Roman"/>
          <w:sz w:val="24"/>
          <w:szCs w:val="24"/>
        </w:rPr>
        <w:t xml:space="preserve"> who had a license from another state for one year or more and remains in good standing in that state.  To be eligible, the license holder could not have complaints filed against them in the other state, nor could they have surrendered the license.  The bill can be viewed at:  </w:t>
      </w:r>
      <w:hyperlink r:id="rId5" w:history="1">
        <w:r w:rsidR="00DC5449" w:rsidRPr="00DC5449">
          <w:rPr>
            <w:color w:val="0000FF"/>
            <w:u w:val="single"/>
          </w:rPr>
          <w:t>H7231.pdf (state.ri.us)</w:t>
        </w:r>
      </w:hyperlink>
      <w:r w:rsidR="00DC5449">
        <w:t xml:space="preserve">  </w:t>
      </w:r>
      <w:r w:rsidR="00DC5449">
        <w:rPr>
          <w:rFonts w:ascii="Times New Roman" w:eastAsia="Times New Roman" w:hAnsi="Times New Roman" w:cs="Times New Roman"/>
          <w:sz w:val="24"/>
          <w:szCs w:val="24"/>
        </w:rPr>
        <w:t xml:space="preserve"> </w:t>
      </w:r>
      <w:r w:rsidR="00DC5449" w:rsidRPr="00DC5449">
        <w:rPr>
          <w:rFonts w:ascii="Times New Roman" w:hAnsi="Times New Roman" w:cs="Times New Roman"/>
          <w:color w:val="000000"/>
          <w:sz w:val="24"/>
          <w:szCs w:val="24"/>
          <w:shd w:val="clear" w:color="auto" w:fill="F5F5F5"/>
        </w:rPr>
        <w:t xml:space="preserve">Written testimony may be submitted </w:t>
      </w:r>
      <w:r w:rsidR="00DC5449">
        <w:rPr>
          <w:rFonts w:ascii="Times New Roman" w:hAnsi="Times New Roman" w:cs="Times New Roman"/>
          <w:color w:val="000000"/>
          <w:sz w:val="24"/>
          <w:szCs w:val="24"/>
          <w:shd w:val="clear" w:color="auto" w:fill="F5F5F5"/>
        </w:rPr>
        <w:t>via</w:t>
      </w:r>
      <w:r w:rsidR="00DC5449" w:rsidRPr="00DC5449">
        <w:rPr>
          <w:rFonts w:ascii="Times New Roman" w:hAnsi="Times New Roman" w:cs="Times New Roman"/>
          <w:color w:val="000000"/>
          <w:sz w:val="24"/>
          <w:szCs w:val="24"/>
          <w:shd w:val="clear" w:color="auto" w:fill="F5F5F5"/>
        </w:rPr>
        <w:t> </w:t>
      </w:r>
      <w:hyperlink r:id="rId6" w:history="1">
        <w:r w:rsidR="00DC5449" w:rsidRPr="00DC5449">
          <w:rPr>
            <w:rStyle w:val="Hyperlink"/>
            <w:rFonts w:ascii="Times New Roman" w:hAnsi="Times New Roman" w:cs="Times New Roman"/>
            <w:sz w:val="24"/>
            <w:szCs w:val="24"/>
            <w:shd w:val="clear" w:color="auto" w:fill="F5F5F5"/>
          </w:rPr>
          <w:t>HouseCorporations@rilegislature.gov</w:t>
        </w:r>
      </w:hyperlink>
      <w:r w:rsidR="00DC5449" w:rsidRPr="00DC5449">
        <w:rPr>
          <w:rFonts w:ascii="Times New Roman" w:hAnsi="Times New Roman" w:cs="Times New Roman"/>
          <w:color w:val="000000"/>
          <w:sz w:val="24"/>
          <w:szCs w:val="24"/>
          <w:shd w:val="clear" w:color="auto" w:fill="F5F5F5"/>
        </w:rPr>
        <w:t xml:space="preserve">  Please include your name, bill number and position in the subject line.  The deadline for written testimony </w:t>
      </w:r>
      <w:r w:rsidR="00DC5449" w:rsidRPr="00DC5449">
        <w:rPr>
          <w:rFonts w:ascii="Times New Roman" w:hAnsi="Times New Roman" w:cs="Times New Roman"/>
          <w:color w:val="000000"/>
          <w:sz w:val="24"/>
          <w:szCs w:val="24"/>
          <w:shd w:val="clear" w:color="auto" w:fill="F5F5F5"/>
        </w:rPr>
        <w:lastRenderedPageBreak/>
        <w:t xml:space="preserve">is Tuesday at 1:00 p.m.  *DEADLINE: Individuals may testify in person or over the phone. For phone testimony, the deadline to register is 4:00 pm Monday, February </w:t>
      </w:r>
      <w:proofErr w:type="gramStart"/>
      <w:r w:rsidR="00DC5449" w:rsidRPr="00DC5449">
        <w:rPr>
          <w:rFonts w:ascii="Times New Roman" w:hAnsi="Times New Roman" w:cs="Times New Roman"/>
          <w:color w:val="000000"/>
          <w:sz w:val="24"/>
          <w:szCs w:val="24"/>
          <w:shd w:val="clear" w:color="auto" w:fill="F5F5F5"/>
        </w:rPr>
        <w:t>28</w:t>
      </w:r>
      <w:r w:rsidR="00DC5449" w:rsidRPr="00DC5449">
        <w:rPr>
          <w:rFonts w:ascii="Times New Roman" w:hAnsi="Times New Roman" w:cs="Times New Roman"/>
          <w:color w:val="000000"/>
          <w:sz w:val="24"/>
          <w:szCs w:val="24"/>
          <w:shd w:val="clear" w:color="auto" w:fill="F5F5F5"/>
          <w:vertAlign w:val="superscript"/>
        </w:rPr>
        <w:t>th</w:t>
      </w:r>
      <w:r w:rsidR="00DC5449" w:rsidRPr="00DC5449">
        <w:rPr>
          <w:rFonts w:ascii="Times New Roman" w:hAnsi="Times New Roman" w:cs="Times New Roman"/>
          <w:color w:val="000000"/>
          <w:sz w:val="24"/>
          <w:szCs w:val="24"/>
          <w:shd w:val="clear" w:color="auto" w:fill="F5F5F5"/>
        </w:rPr>
        <w:t xml:space="preserve"> .</w:t>
      </w:r>
      <w:proofErr w:type="gramEnd"/>
      <w:r w:rsidR="00DC5449" w:rsidRPr="00DC5449">
        <w:rPr>
          <w:rFonts w:ascii="Times New Roman" w:hAnsi="Times New Roman" w:cs="Times New Roman"/>
          <w:color w:val="000000"/>
          <w:sz w:val="24"/>
          <w:szCs w:val="24"/>
          <w:shd w:val="clear" w:color="auto" w:fill="F5F5F5"/>
        </w:rPr>
        <w:t xml:space="preserve"> To register, complete the </w:t>
      </w:r>
      <w:hyperlink r:id="rId7" w:history="1">
        <w:r w:rsidR="00DC5449" w:rsidRPr="00DC5449">
          <w:rPr>
            <w:rFonts w:ascii="Times New Roman" w:hAnsi="Times New Roman" w:cs="Times New Roman"/>
            <w:color w:val="0000FF"/>
            <w:sz w:val="24"/>
            <w:szCs w:val="24"/>
            <w:u w:val="single"/>
            <w:shd w:val="clear" w:color="auto" w:fill="F5F5F5"/>
          </w:rPr>
          <w:t>FORM</w:t>
        </w:r>
      </w:hyperlink>
      <w:r w:rsidR="00DC5449" w:rsidRPr="00DC5449">
        <w:rPr>
          <w:rFonts w:ascii="Times New Roman" w:hAnsi="Times New Roman" w:cs="Times New Roman"/>
          <w:color w:val="000000"/>
          <w:sz w:val="24"/>
          <w:szCs w:val="24"/>
          <w:shd w:val="clear" w:color="auto" w:fill="F5F5F5"/>
        </w:rPr>
        <w:t> or sign-up in person in the House Lounge.</w:t>
      </w:r>
    </w:p>
    <w:p w14:paraId="22E5305F" w14:textId="4D7D6F0C" w:rsidR="00DC5449" w:rsidRDefault="00DC5449" w:rsidP="0088165C">
      <w:pPr>
        <w:spacing w:after="0" w:line="240" w:lineRule="auto"/>
        <w:rPr>
          <w:rFonts w:ascii="Times New Roman" w:hAnsi="Times New Roman" w:cs="Times New Roman"/>
          <w:color w:val="000000"/>
          <w:sz w:val="24"/>
          <w:szCs w:val="24"/>
          <w:shd w:val="clear" w:color="auto" w:fill="F5F5F5"/>
        </w:rPr>
      </w:pPr>
    </w:p>
    <w:p w14:paraId="22E036AA" w14:textId="07903124" w:rsidR="000B0145" w:rsidRPr="000B0145" w:rsidRDefault="00DC5449" w:rsidP="0088165C">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5F5F5"/>
        </w:rPr>
        <w:t xml:space="preserve">The </w:t>
      </w:r>
      <w:r w:rsidRPr="002D7F88">
        <w:rPr>
          <w:rFonts w:ascii="Times New Roman" w:hAnsi="Times New Roman" w:cs="Times New Roman"/>
          <w:b/>
          <w:bCs/>
          <w:color w:val="000000"/>
          <w:sz w:val="24"/>
          <w:szCs w:val="24"/>
          <w:shd w:val="clear" w:color="auto" w:fill="F5F5F5"/>
        </w:rPr>
        <w:t>House Finance Committee will meet at the Rise in Room 35</w:t>
      </w:r>
      <w:r>
        <w:rPr>
          <w:rFonts w:ascii="Times New Roman" w:hAnsi="Times New Roman" w:cs="Times New Roman"/>
          <w:color w:val="000000"/>
          <w:sz w:val="24"/>
          <w:szCs w:val="24"/>
          <w:shd w:val="clear" w:color="auto" w:fill="F5F5F5"/>
        </w:rPr>
        <w:t xml:space="preserve">.  Governor McKee’s </w:t>
      </w:r>
      <w:r w:rsidRPr="002D7F88">
        <w:rPr>
          <w:rFonts w:ascii="Times New Roman" w:hAnsi="Times New Roman" w:cs="Times New Roman"/>
          <w:b/>
          <w:bCs/>
          <w:color w:val="000000"/>
          <w:sz w:val="24"/>
          <w:szCs w:val="24"/>
          <w:shd w:val="clear" w:color="auto" w:fill="F5F5F5"/>
        </w:rPr>
        <w:t>ARPA Fund proposals</w:t>
      </w:r>
      <w:r>
        <w:rPr>
          <w:rFonts w:ascii="Times New Roman" w:hAnsi="Times New Roman" w:cs="Times New Roman"/>
          <w:color w:val="000000"/>
          <w:sz w:val="24"/>
          <w:szCs w:val="24"/>
          <w:shd w:val="clear" w:color="auto" w:fill="F5F5F5"/>
        </w:rPr>
        <w:t xml:space="preserve"> for </w:t>
      </w:r>
      <w:r w:rsidR="00717722">
        <w:rPr>
          <w:rFonts w:ascii="Times New Roman" w:hAnsi="Times New Roman" w:cs="Times New Roman"/>
          <w:color w:val="000000"/>
          <w:sz w:val="24"/>
          <w:szCs w:val="24"/>
          <w:shd w:val="clear" w:color="auto" w:fill="F5F5F5"/>
        </w:rPr>
        <w:t xml:space="preserve">the </w:t>
      </w:r>
      <w:r w:rsidR="00717722" w:rsidRPr="002D7F88">
        <w:rPr>
          <w:rFonts w:ascii="Times New Roman" w:hAnsi="Times New Roman" w:cs="Times New Roman"/>
          <w:b/>
          <w:bCs/>
          <w:color w:val="000000"/>
          <w:sz w:val="24"/>
          <w:szCs w:val="24"/>
          <w:shd w:val="clear" w:color="auto" w:fill="F5F5F5"/>
        </w:rPr>
        <w:t>Enhanced Real Jobs program, the Blue Economy Program and the Unemployment Trust Fund</w:t>
      </w:r>
      <w:r w:rsidR="00717722">
        <w:rPr>
          <w:rFonts w:ascii="Times New Roman" w:hAnsi="Times New Roman" w:cs="Times New Roman"/>
          <w:color w:val="000000"/>
          <w:sz w:val="24"/>
          <w:szCs w:val="24"/>
          <w:shd w:val="clear" w:color="auto" w:fill="F5F5F5"/>
        </w:rPr>
        <w:t xml:space="preserve"> will be heard.  The Enhanced Real Jobs initiative calls for $15 million to be spent by June 30, 2024 and another $15 million by June 30, 2025</w:t>
      </w:r>
      <w:r w:rsidR="00717722" w:rsidRPr="00717722">
        <w:rPr>
          <w:rFonts w:ascii="Times New Roman" w:hAnsi="Times New Roman" w:cs="Times New Roman"/>
          <w:color w:val="000000"/>
          <w:sz w:val="24"/>
          <w:szCs w:val="24"/>
          <w:shd w:val="clear" w:color="auto" w:fill="F5F5F5"/>
        </w:rPr>
        <w:t xml:space="preserve">.  </w:t>
      </w:r>
      <w:r w:rsidR="00717722" w:rsidRPr="00717722">
        <w:rPr>
          <w:rFonts w:ascii="Times New Roman" w:hAnsi="Times New Roman" w:cs="Times New Roman"/>
          <w:sz w:val="24"/>
          <w:szCs w:val="24"/>
        </w:rPr>
        <w:t>These funds shall support the Real Jobs Rhode Island program in the development of job partnerships, connecting industry employers adversely impacted by the pandemic to individuals enrolled in workforce training programs</w:t>
      </w:r>
      <w:r w:rsidR="00717722">
        <w:rPr>
          <w:rFonts w:ascii="Times New Roman" w:hAnsi="Times New Roman" w:cs="Times New Roman"/>
          <w:sz w:val="24"/>
          <w:szCs w:val="24"/>
        </w:rPr>
        <w:t>.</w:t>
      </w:r>
      <w:r w:rsidR="00717722" w:rsidRPr="00717722">
        <w:rPr>
          <w:rFonts w:ascii="Times New Roman" w:hAnsi="Times New Roman" w:cs="Times New Roman"/>
          <w:color w:val="000000"/>
          <w:sz w:val="24"/>
          <w:szCs w:val="24"/>
          <w:shd w:val="clear" w:color="auto" w:fill="F5F5F5"/>
        </w:rPr>
        <w:t xml:space="preserve">  </w:t>
      </w:r>
      <w:r w:rsidR="00717722">
        <w:rPr>
          <w:rFonts w:ascii="Times New Roman" w:hAnsi="Times New Roman" w:cs="Times New Roman"/>
          <w:color w:val="000000"/>
          <w:sz w:val="24"/>
          <w:szCs w:val="24"/>
          <w:shd w:val="clear" w:color="auto" w:fill="F5F5F5"/>
        </w:rPr>
        <w:t xml:space="preserve">The Blue Economy Program proposes to use $40 million by June 30, 2024 and $20 million by June 30, 2025.  </w:t>
      </w:r>
      <w:r w:rsidR="000B0145">
        <w:rPr>
          <w:rFonts w:ascii="Times New Roman" w:hAnsi="Times New Roman" w:cs="Times New Roman"/>
          <w:color w:val="000000"/>
          <w:sz w:val="24"/>
          <w:szCs w:val="24"/>
          <w:shd w:val="clear" w:color="auto" w:fill="F5F5F5"/>
        </w:rPr>
        <w:t xml:space="preserve">The Blue Economy </w:t>
      </w:r>
      <w:r w:rsidR="000B0145" w:rsidRPr="000B0145">
        <w:rPr>
          <w:rFonts w:ascii="Times New Roman" w:hAnsi="Times New Roman" w:cs="Times New Roman"/>
          <w:color w:val="000000"/>
          <w:sz w:val="24"/>
          <w:szCs w:val="24"/>
          <w:shd w:val="clear" w:color="auto" w:fill="F5F5F5"/>
        </w:rPr>
        <w:t xml:space="preserve">Program is focused on </w:t>
      </w:r>
      <w:r w:rsidR="000B0145" w:rsidRPr="000B0145">
        <w:rPr>
          <w:rFonts w:ascii="Times New Roman" w:hAnsi="Times New Roman" w:cs="Times New Roman"/>
          <w:sz w:val="24"/>
          <w:szCs w:val="24"/>
        </w:rPr>
        <w:t>areas such as ports and shipping, defense, marine trades, ocean-related technology, ocean-based renewables, aquaculture and fisheries, and tourism and recreation.</w:t>
      </w:r>
      <w:r w:rsidR="000B0145">
        <w:rPr>
          <w:rFonts w:ascii="Times New Roman" w:hAnsi="Times New Roman" w:cs="Times New Roman"/>
          <w:sz w:val="24"/>
          <w:szCs w:val="24"/>
        </w:rPr>
        <w:t xml:space="preserve">  Finally, the UI line item calls for $30 million to be deposited into the Trust Fund to replenish the fund.  The Chamber believes this is not enough.  The fraudulent claims alone reportedly took $36 million in employer contributions from the fund.  At the last report, the Fund was down about $200 million from the pre-pandemic levels.  If </w:t>
      </w:r>
      <w:r w:rsidR="000B0145" w:rsidRPr="000B0145">
        <w:rPr>
          <w:rFonts w:ascii="Times New Roman" w:hAnsi="Times New Roman" w:cs="Times New Roman"/>
          <w:sz w:val="24"/>
          <w:szCs w:val="24"/>
        </w:rPr>
        <w:t xml:space="preserve">your unemployment tax has increased, we strongly urge you to submit testimony at this hearing.  </w:t>
      </w:r>
      <w:r w:rsidR="000B0145" w:rsidRPr="000B0145">
        <w:rPr>
          <w:rFonts w:ascii="Times New Roman" w:hAnsi="Times New Roman" w:cs="Times New Roman"/>
          <w:color w:val="000000"/>
          <w:sz w:val="24"/>
          <w:szCs w:val="24"/>
          <w:shd w:val="clear" w:color="auto" w:fill="F5F5F5"/>
        </w:rPr>
        <w:t xml:space="preserve">Written testimony may be submitted to </w:t>
      </w:r>
      <w:hyperlink r:id="rId8" w:history="1">
        <w:r w:rsidR="000B0145" w:rsidRPr="000B0145">
          <w:rPr>
            <w:rStyle w:val="Hyperlink"/>
            <w:rFonts w:ascii="Times New Roman" w:hAnsi="Times New Roman" w:cs="Times New Roman"/>
            <w:sz w:val="24"/>
            <w:szCs w:val="24"/>
            <w:shd w:val="clear" w:color="auto" w:fill="F5F5F5"/>
          </w:rPr>
          <w:t>HouseFinance@rilegislature.gov</w:t>
        </w:r>
      </w:hyperlink>
      <w:r w:rsidR="000B0145" w:rsidRPr="000B0145">
        <w:rPr>
          <w:rFonts w:ascii="Times New Roman" w:hAnsi="Times New Roman" w:cs="Times New Roman"/>
          <w:color w:val="000000"/>
          <w:sz w:val="24"/>
          <w:szCs w:val="24"/>
          <w:shd w:val="clear" w:color="auto" w:fill="F5F5F5"/>
        </w:rPr>
        <w:t xml:space="preserve">  by 1:00 p.m. Tuesday. </w:t>
      </w:r>
      <w:r w:rsidR="000B0145">
        <w:rPr>
          <w:rFonts w:ascii="Times New Roman" w:hAnsi="Times New Roman" w:cs="Times New Roman"/>
          <w:color w:val="000000"/>
          <w:sz w:val="24"/>
          <w:szCs w:val="24"/>
          <w:shd w:val="clear" w:color="auto" w:fill="F5F5F5"/>
        </w:rPr>
        <w:t xml:space="preserve">Indicate your name, bill number and position in the Subject Line of the </w:t>
      </w:r>
      <w:r w:rsidR="000B0145">
        <w:rPr>
          <w:rFonts w:ascii="Times New Roman" w:hAnsi="Times New Roman" w:cs="Times New Roman"/>
          <w:color w:val="000000"/>
          <w:sz w:val="24"/>
          <w:szCs w:val="24"/>
          <w:shd w:val="clear" w:color="auto" w:fill="F5F5F5"/>
        </w:rPr>
        <w:lastRenderedPageBreak/>
        <w:t>Email.</w:t>
      </w:r>
      <w:r w:rsidR="000B0145" w:rsidRPr="000B0145">
        <w:rPr>
          <w:rFonts w:ascii="Times New Roman" w:hAnsi="Times New Roman" w:cs="Times New Roman"/>
          <w:color w:val="000000"/>
          <w:sz w:val="24"/>
          <w:szCs w:val="24"/>
          <w:shd w:val="clear" w:color="auto" w:fill="F5F5F5"/>
        </w:rPr>
        <w:t xml:space="preserve"> Individuals may testify in person or over the phone.  To testify by phone you must complete the following form by 4:00 p.m. Monday </w:t>
      </w:r>
      <w:hyperlink r:id="rId9" w:history="1">
        <w:r w:rsidR="000B0145" w:rsidRPr="000B0145">
          <w:rPr>
            <w:rFonts w:ascii="Times New Roman" w:hAnsi="Times New Roman" w:cs="Times New Roman"/>
            <w:color w:val="0000FF"/>
            <w:sz w:val="24"/>
            <w:szCs w:val="24"/>
            <w:u w:val="single"/>
          </w:rPr>
          <w:t>House Committee on Finance - 3 (office.com)</w:t>
        </w:r>
      </w:hyperlink>
    </w:p>
    <w:p w14:paraId="601A0496" w14:textId="41B9E375" w:rsidR="00DC5449" w:rsidRDefault="00DC5449" w:rsidP="0088165C">
      <w:pPr>
        <w:spacing w:after="0" w:line="240" w:lineRule="auto"/>
        <w:rPr>
          <w:rFonts w:ascii="Times New Roman" w:eastAsia="Times New Roman" w:hAnsi="Times New Roman" w:cs="Times New Roman"/>
          <w:sz w:val="24"/>
          <w:szCs w:val="24"/>
        </w:rPr>
      </w:pPr>
    </w:p>
    <w:p w14:paraId="1357CDE2" w14:textId="2A820A6E" w:rsidR="000B0145" w:rsidRDefault="000B0145" w:rsidP="0088165C">
      <w:pPr>
        <w:spacing w:after="0" w:line="240" w:lineRule="auto"/>
        <w:rPr>
          <w:rFonts w:ascii="Times New Roman" w:eastAsia="Times New Roman" w:hAnsi="Times New Roman" w:cs="Times New Roman"/>
          <w:sz w:val="24"/>
          <w:szCs w:val="24"/>
        </w:rPr>
      </w:pPr>
    </w:p>
    <w:p w14:paraId="2774FEDF" w14:textId="7A46B464" w:rsidR="00FE6B4F" w:rsidRDefault="00FE6B4F" w:rsidP="0088165C">
      <w:pPr>
        <w:spacing w:after="0" w:line="240" w:lineRule="auto"/>
        <w:rPr>
          <w:rFonts w:ascii="Times New Roman" w:hAnsi="Times New Roman" w:cs="Times New Roman"/>
          <w:color w:val="000000"/>
          <w:sz w:val="24"/>
          <w:szCs w:val="24"/>
          <w:shd w:val="clear" w:color="auto" w:fill="F5F5F5"/>
        </w:rPr>
      </w:pPr>
      <w:r>
        <w:rPr>
          <w:rFonts w:ascii="Times New Roman" w:eastAsia="Times New Roman" w:hAnsi="Times New Roman" w:cs="Times New Roman"/>
          <w:sz w:val="24"/>
          <w:szCs w:val="24"/>
        </w:rPr>
        <w:t xml:space="preserve">The </w:t>
      </w:r>
      <w:r w:rsidRPr="00FE6B4F">
        <w:rPr>
          <w:rFonts w:ascii="Times New Roman" w:eastAsia="Times New Roman" w:hAnsi="Times New Roman" w:cs="Times New Roman"/>
          <w:b/>
          <w:bCs/>
          <w:sz w:val="24"/>
          <w:szCs w:val="24"/>
        </w:rPr>
        <w:t>Senate Judiciary Committee will meet at the Rise</w:t>
      </w:r>
      <w:r>
        <w:rPr>
          <w:rFonts w:ascii="Times New Roman" w:eastAsia="Times New Roman" w:hAnsi="Times New Roman" w:cs="Times New Roman"/>
          <w:sz w:val="24"/>
          <w:szCs w:val="24"/>
        </w:rPr>
        <w:t xml:space="preserve"> (approximately 4:30 p.m.) and will hear testimony on </w:t>
      </w:r>
      <w:r w:rsidRPr="00FE6B4F">
        <w:rPr>
          <w:rFonts w:ascii="Times New Roman" w:eastAsia="Times New Roman" w:hAnsi="Times New Roman" w:cs="Times New Roman"/>
          <w:b/>
          <w:bCs/>
          <w:sz w:val="24"/>
          <w:szCs w:val="24"/>
        </w:rPr>
        <w:t>S.2124, An Act Relating to Labor and Labor Relations – Unfair Employment Practices</w:t>
      </w:r>
      <w:r>
        <w:rPr>
          <w:rFonts w:ascii="Times New Roman" w:eastAsia="Times New Roman" w:hAnsi="Times New Roman" w:cs="Times New Roman"/>
          <w:sz w:val="24"/>
          <w:szCs w:val="24"/>
        </w:rPr>
        <w:t xml:space="preserve">.  The </w:t>
      </w:r>
      <w:r w:rsidRPr="00FE6B4F">
        <w:rPr>
          <w:rFonts w:ascii="Times New Roman" w:eastAsia="Times New Roman" w:hAnsi="Times New Roman" w:cs="Times New Roman"/>
          <w:sz w:val="24"/>
          <w:szCs w:val="24"/>
        </w:rPr>
        <w:t xml:space="preserve">bill </w:t>
      </w:r>
      <w:r>
        <w:rPr>
          <w:rFonts w:ascii="Times New Roman" w:hAnsi="Times New Roman" w:cs="Times New Roman"/>
          <w:color w:val="000000"/>
          <w:sz w:val="24"/>
          <w:szCs w:val="24"/>
          <w:shd w:val="clear" w:color="auto" w:fill="F5F5F5"/>
        </w:rPr>
        <w:t>p</w:t>
      </w:r>
      <w:r w:rsidRPr="00FE6B4F">
        <w:rPr>
          <w:rFonts w:ascii="Times New Roman" w:hAnsi="Times New Roman" w:cs="Times New Roman"/>
          <w:color w:val="000000"/>
          <w:sz w:val="24"/>
          <w:szCs w:val="24"/>
          <w:shd w:val="clear" w:color="auto" w:fill="F5F5F5"/>
        </w:rPr>
        <w:t>rohibits an employer from requiring an employee to execute a nondisclosure agreement or non-disparagement agreement, as a condition of employment.</w:t>
      </w:r>
      <w:r>
        <w:rPr>
          <w:rFonts w:ascii="Times New Roman" w:hAnsi="Times New Roman" w:cs="Times New Roman"/>
          <w:color w:val="000000"/>
          <w:sz w:val="24"/>
          <w:szCs w:val="24"/>
          <w:shd w:val="clear" w:color="auto" w:fill="F5F5F5"/>
        </w:rPr>
        <w:t xml:space="preserve">  The bill </w:t>
      </w:r>
      <w:r w:rsidRPr="00FE6B4F">
        <w:rPr>
          <w:rFonts w:ascii="Times New Roman" w:hAnsi="Times New Roman" w:cs="Times New Roman"/>
          <w:color w:val="000000"/>
          <w:sz w:val="24"/>
          <w:szCs w:val="24"/>
          <w:shd w:val="clear" w:color="auto" w:fill="F5F5F5"/>
        </w:rPr>
        <w:t xml:space="preserve">can be viewed at: </w:t>
      </w:r>
      <w:hyperlink r:id="rId10" w:history="1">
        <w:r w:rsidRPr="00FE6B4F">
          <w:rPr>
            <w:rFonts w:ascii="Times New Roman" w:hAnsi="Times New Roman" w:cs="Times New Roman"/>
            <w:color w:val="0000FF"/>
            <w:sz w:val="24"/>
            <w:szCs w:val="24"/>
            <w:u w:val="single"/>
          </w:rPr>
          <w:t>S2124.pdf (state.ri.us)</w:t>
        </w:r>
      </w:hyperlink>
      <w:r w:rsidRPr="00FE6B4F">
        <w:rPr>
          <w:rFonts w:ascii="Times New Roman" w:hAnsi="Times New Roman" w:cs="Times New Roman"/>
          <w:sz w:val="24"/>
          <w:szCs w:val="24"/>
        </w:rPr>
        <w:t xml:space="preserve">  </w:t>
      </w:r>
      <w:r w:rsidRPr="00FE6B4F">
        <w:rPr>
          <w:rFonts w:ascii="Times New Roman" w:hAnsi="Times New Roman" w:cs="Times New Roman"/>
          <w:color w:val="000000"/>
          <w:sz w:val="24"/>
          <w:szCs w:val="24"/>
          <w:shd w:val="clear" w:color="auto" w:fill="F5F5F5"/>
        </w:rPr>
        <w:t xml:space="preserve">Written testimony can be submitted to the committee by emailing it to </w:t>
      </w:r>
      <w:hyperlink r:id="rId11" w:history="1">
        <w:r w:rsidRPr="00FE6B4F">
          <w:rPr>
            <w:rStyle w:val="Hyperlink"/>
            <w:rFonts w:ascii="Times New Roman" w:hAnsi="Times New Roman" w:cs="Times New Roman"/>
            <w:sz w:val="24"/>
            <w:szCs w:val="24"/>
            <w:shd w:val="clear" w:color="auto" w:fill="F5F5F5"/>
          </w:rPr>
          <w:t>slegislation@rilegislature.gov</w:t>
        </w:r>
      </w:hyperlink>
      <w:r w:rsidRPr="00FE6B4F">
        <w:rPr>
          <w:rFonts w:ascii="Times New Roman" w:hAnsi="Times New Roman" w:cs="Times New Roman"/>
          <w:color w:val="000000"/>
          <w:sz w:val="24"/>
          <w:szCs w:val="24"/>
          <w:shd w:val="clear" w:color="auto" w:fill="F5F5F5"/>
        </w:rPr>
        <w:t xml:space="preserve">   Members of the public can request to provide verbal testimony to the committee through the following link: </w:t>
      </w:r>
      <w:hyperlink r:id="rId12" w:history="1">
        <w:r w:rsidRPr="00FE6B4F">
          <w:rPr>
            <w:rFonts w:ascii="Times New Roman" w:hAnsi="Times New Roman" w:cs="Times New Roman"/>
            <w:color w:val="0000FF"/>
            <w:sz w:val="24"/>
            <w:szCs w:val="24"/>
            <w:u w:val="single"/>
            <w:shd w:val="clear" w:color="auto" w:fill="F5F5F5"/>
          </w:rPr>
          <w:t>VERBAL TESTIMONY</w:t>
        </w:r>
      </w:hyperlink>
      <w:r w:rsidRPr="00FE6B4F">
        <w:rPr>
          <w:rFonts w:ascii="Times New Roman" w:hAnsi="Times New Roman" w:cs="Times New Roman"/>
          <w:color w:val="000000"/>
          <w:sz w:val="24"/>
          <w:szCs w:val="24"/>
        </w:rPr>
        <w:br/>
      </w:r>
      <w:r w:rsidRPr="00FE6B4F">
        <w:rPr>
          <w:rFonts w:ascii="Times New Roman" w:hAnsi="Times New Roman" w:cs="Times New Roman"/>
          <w:color w:val="000000"/>
          <w:sz w:val="24"/>
          <w:szCs w:val="24"/>
          <w:shd w:val="clear" w:color="auto" w:fill="F5F5F5"/>
        </w:rPr>
        <w:t>*Requests to provide verbal testimony must be submitted by 4:00 PM on Monday,</w:t>
      </w:r>
      <w:r w:rsidRPr="00FE6B4F">
        <w:rPr>
          <w:rFonts w:ascii="Times New Roman" w:hAnsi="Times New Roman" w:cs="Times New Roman"/>
          <w:color w:val="000000"/>
          <w:sz w:val="24"/>
          <w:szCs w:val="24"/>
        </w:rPr>
        <w:br/>
      </w:r>
      <w:r w:rsidRPr="00FE6B4F">
        <w:rPr>
          <w:rFonts w:ascii="Times New Roman" w:hAnsi="Times New Roman" w:cs="Times New Roman"/>
          <w:color w:val="000000"/>
          <w:sz w:val="24"/>
          <w:szCs w:val="24"/>
          <w:shd w:val="clear" w:color="auto" w:fill="F5F5F5"/>
        </w:rPr>
        <w:t>February 28 , 2022.</w:t>
      </w:r>
    </w:p>
    <w:p w14:paraId="058356A5" w14:textId="1A9FA43A" w:rsidR="00FE6B4F" w:rsidRDefault="00FE6B4F" w:rsidP="0088165C">
      <w:pPr>
        <w:spacing w:after="0" w:line="240" w:lineRule="auto"/>
        <w:rPr>
          <w:rFonts w:ascii="Times New Roman" w:hAnsi="Times New Roman" w:cs="Times New Roman"/>
          <w:color w:val="000000"/>
          <w:sz w:val="24"/>
          <w:szCs w:val="24"/>
          <w:shd w:val="clear" w:color="auto" w:fill="F5F5F5"/>
        </w:rPr>
      </w:pPr>
    </w:p>
    <w:p w14:paraId="796C05F4" w14:textId="681A54A6" w:rsidR="00FE6B4F" w:rsidRDefault="00383AB7" w:rsidP="0088165C">
      <w:pPr>
        <w:spacing w:after="0" w:line="240" w:lineRule="auto"/>
        <w:rPr>
          <w:rFonts w:ascii="Times New Roman" w:hAnsi="Times New Roman" w:cs="Times New Roman"/>
          <w:b/>
          <w:bCs/>
          <w:color w:val="000000"/>
          <w:sz w:val="24"/>
          <w:szCs w:val="24"/>
          <w:shd w:val="clear" w:color="auto" w:fill="F5F5F5"/>
        </w:rPr>
      </w:pPr>
      <w:r w:rsidRPr="00383AB7">
        <w:rPr>
          <w:rFonts w:ascii="Times New Roman" w:hAnsi="Times New Roman" w:cs="Times New Roman"/>
          <w:b/>
          <w:bCs/>
          <w:color w:val="000000"/>
          <w:sz w:val="24"/>
          <w:szCs w:val="24"/>
          <w:shd w:val="clear" w:color="auto" w:fill="F5F5F5"/>
        </w:rPr>
        <w:t>Wednesday, March 2</w:t>
      </w:r>
      <w:r w:rsidRPr="00383AB7">
        <w:rPr>
          <w:rFonts w:ascii="Times New Roman" w:hAnsi="Times New Roman" w:cs="Times New Roman"/>
          <w:b/>
          <w:bCs/>
          <w:color w:val="000000"/>
          <w:sz w:val="24"/>
          <w:szCs w:val="24"/>
          <w:shd w:val="clear" w:color="auto" w:fill="F5F5F5"/>
          <w:vertAlign w:val="superscript"/>
        </w:rPr>
        <w:t>nd</w:t>
      </w:r>
      <w:r w:rsidRPr="00383AB7">
        <w:rPr>
          <w:rFonts w:ascii="Times New Roman" w:hAnsi="Times New Roman" w:cs="Times New Roman"/>
          <w:b/>
          <w:bCs/>
          <w:color w:val="000000"/>
          <w:sz w:val="24"/>
          <w:szCs w:val="24"/>
          <w:shd w:val="clear" w:color="auto" w:fill="F5F5F5"/>
        </w:rPr>
        <w:t xml:space="preserve"> </w:t>
      </w:r>
    </w:p>
    <w:p w14:paraId="552E5BBD" w14:textId="6E825007" w:rsidR="00383AB7" w:rsidRDefault="00383AB7" w:rsidP="0088165C">
      <w:pPr>
        <w:spacing w:after="0" w:line="240" w:lineRule="auto"/>
        <w:rPr>
          <w:rFonts w:ascii="Times New Roman" w:hAnsi="Times New Roman" w:cs="Times New Roman"/>
          <w:b/>
          <w:bCs/>
          <w:color w:val="000000"/>
          <w:sz w:val="24"/>
          <w:szCs w:val="24"/>
          <w:shd w:val="clear" w:color="auto" w:fill="F5F5F5"/>
        </w:rPr>
      </w:pPr>
    </w:p>
    <w:p w14:paraId="18450BBD" w14:textId="7716127A" w:rsidR="00383AB7" w:rsidRDefault="00383AB7" w:rsidP="0088165C">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5F5F5"/>
        </w:rPr>
        <w:t xml:space="preserve">The </w:t>
      </w:r>
      <w:r w:rsidRPr="002D7F88">
        <w:rPr>
          <w:rFonts w:ascii="Times New Roman" w:hAnsi="Times New Roman" w:cs="Times New Roman"/>
          <w:b/>
          <w:bCs/>
          <w:color w:val="000000"/>
          <w:sz w:val="24"/>
          <w:szCs w:val="24"/>
          <w:shd w:val="clear" w:color="auto" w:fill="F5F5F5"/>
        </w:rPr>
        <w:t>Senate Committee on Environment and Agriculture</w:t>
      </w:r>
      <w:r>
        <w:rPr>
          <w:rFonts w:ascii="Times New Roman" w:hAnsi="Times New Roman" w:cs="Times New Roman"/>
          <w:color w:val="000000"/>
          <w:sz w:val="24"/>
          <w:szCs w:val="24"/>
          <w:shd w:val="clear" w:color="auto" w:fill="F5F5F5"/>
        </w:rPr>
        <w:t xml:space="preserve"> will be hosting a presentation by </w:t>
      </w:r>
      <w:r w:rsidRPr="002D7F88">
        <w:rPr>
          <w:rFonts w:ascii="Times New Roman" w:hAnsi="Times New Roman" w:cs="Times New Roman"/>
          <w:b/>
          <w:bCs/>
          <w:color w:val="000000"/>
          <w:sz w:val="24"/>
          <w:szCs w:val="24"/>
          <w:shd w:val="clear" w:color="auto" w:fill="F5F5F5"/>
        </w:rPr>
        <w:t>ISO-NE</w:t>
      </w:r>
      <w:r>
        <w:rPr>
          <w:rFonts w:ascii="Times New Roman" w:hAnsi="Times New Roman" w:cs="Times New Roman"/>
          <w:color w:val="000000"/>
          <w:sz w:val="24"/>
          <w:szCs w:val="24"/>
          <w:shd w:val="clear" w:color="auto" w:fill="F5F5F5"/>
        </w:rPr>
        <w:t xml:space="preserve">, the organization that is responsible for ensuring reliable electricity is available to Rhode Island businesses and homes.  </w:t>
      </w:r>
      <w:r w:rsidR="002D7F88">
        <w:rPr>
          <w:rFonts w:ascii="Times New Roman" w:hAnsi="Times New Roman" w:cs="Times New Roman"/>
          <w:color w:val="000000"/>
          <w:sz w:val="24"/>
          <w:szCs w:val="24"/>
          <w:shd w:val="clear" w:color="auto" w:fill="F5F5F5"/>
        </w:rPr>
        <w:t xml:space="preserve">The meeting will begin at 4:00 p.m. </w:t>
      </w:r>
      <w:r>
        <w:rPr>
          <w:rFonts w:ascii="Times New Roman" w:hAnsi="Times New Roman" w:cs="Times New Roman"/>
          <w:color w:val="000000"/>
          <w:sz w:val="24"/>
          <w:szCs w:val="24"/>
          <w:shd w:val="clear" w:color="auto" w:fill="F5F5F5"/>
        </w:rPr>
        <w:t xml:space="preserve">If you are interested in watching the presentation, </w:t>
      </w:r>
      <w:r w:rsidRPr="00383AB7">
        <w:rPr>
          <w:rFonts w:ascii="Times New Roman" w:hAnsi="Times New Roman" w:cs="Times New Roman"/>
          <w:color w:val="000000"/>
          <w:sz w:val="24"/>
          <w:szCs w:val="24"/>
          <w:shd w:val="clear" w:color="auto" w:fill="F5F5F5"/>
        </w:rPr>
        <w:t>this meeting will be streamed live online through Capitol TV </w:t>
      </w:r>
      <w:hyperlink r:id="rId13" w:history="1">
        <w:r w:rsidRPr="00383AB7">
          <w:rPr>
            <w:rFonts w:ascii="Times New Roman" w:hAnsi="Times New Roman" w:cs="Times New Roman"/>
            <w:color w:val="0000FF"/>
            <w:sz w:val="24"/>
            <w:szCs w:val="24"/>
            <w:u w:val="single"/>
            <w:shd w:val="clear" w:color="auto" w:fill="F5F5F5"/>
          </w:rPr>
          <w:t>https://rilegislature.gov/CapTV/Pages/default.aspx</w:t>
        </w:r>
      </w:hyperlink>
    </w:p>
    <w:p w14:paraId="24CFD718" w14:textId="547B8876" w:rsidR="002D7F88" w:rsidRDefault="002D7F88" w:rsidP="0088165C">
      <w:pPr>
        <w:spacing w:after="0" w:line="240" w:lineRule="auto"/>
        <w:rPr>
          <w:rFonts w:ascii="Times New Roman" w:hAnsi="Times New Roman" w:cs="Times New Roman"/>
          <w:sz w:val="24"/>
          <w:szCs w:val="24"/>
        </w:rPr>
      </w:pPr>
    </w:p>
    <w:p w14:paraId="222F016B" w14:textId="7FC69DAD" w:rsidR="002D7F88" w:rsidRPr="002D7F88" w:rsidRDefault="002D7F88" w:rsidP="0088165C">
      <w:pPr>
        <w:spacing w:after="0" w:line="240" w:lineRule="auto"/>
        <w:rPr>
          <w:rFonts w:ascii="Times New Roman" w:hAnsi="Times New Roman" w:cs="Times New Roman"/>
          <w:b/>
          <w:bCs/>
          <w:sz w:val="24"/>
          <w:szCs w:val="24"/>
        </w:rPr>
      </w:pPr>
      <w:r w:rsidRPr="002D7F88">
        <w:rPr>
          <w:rFonts w:ascii="Times New Roman" w:hAnsi="Times New Roman" w:cs="Times New Roman"/>
          <w:b/>
          <w:bCs/>
          <w:sz w:val="24"/>
          <w:szCs w:val="24"/>
        </w:rPr>
        <w:lastRenderedPageBreak/>
        <w:t>Thursday, March 3</w:t>
      </w:r>
      <w:r w:rsidRPr="002D7F88">
        <w:rPr>
          <w:rFonts w:ascii="Times New Roman" w:hAnsi="Times New Roman" w:cs="Times New Roman"/>
          <w:b/>
          <w:bCs/>
          <w:sz w:val="24"/>
          <w:szCs w:val="24"/>
          <w:vertAlign w:val="superscript"/>
        </w:rPr>
        <w:t>rd</w:t>
      </w:r>
    </w:p>
    <w:p w14:paraId="019BEF29" w14:textId="5632AE5E" w:rsidR="002D7F88" w:rsidRDefault="002D7F88" w:rsidP="0088165C">
      <w:pPr>
        <w:spacing w:after="0" w:line="240" w:lineRule="auto"/>
        <w:rPr>
          <w:rFonts w:ascii="Times New Roman" w:hAnsi="Times New Roman" w:cs="Times New Roman"/>
          <w:sz w:val="24"/>
          <w:szCs w:val="24"/>
        </w:rPr>
      </w:pPr>
    </w:p>
    <w:p w14:paraId="71582802" w14:textId="12EF8AC6" w:rsidR="002D7F88" w:rsidRPr="002D7F88" w:rsidRDefault="002D7F88" w:rsidP="0088165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Pr="002D7F88">
        <w:rPr>
          <w:rFonts w:ascii="Times New Roman" w:hAnsi="Times New Roman" w:cs="Times New Roman"/>
          <w:b/>
          <w:bCs/>
          <w:sz w:val="24"/>
          <w:szCs w:val="24"/>
        </w:rPr>
        <w:t>Senate Committee on Health and Human Services</w:t>
      </w:r>
      <w:r>
        <w:rPr>
          <w:rFonts w:ascii="Times New Roman" w:hAnsi="Times New Roman" w:cs="Times New Roman"/>
          <w:sz w:val="24"/>
          <w:szCs w:val="24"/>
        </w:rPr>
        <w:t xml:space="preserve"> will meet at 4:00 p.m. to discuss additional health care mandates.  S.2325 requires coverage for Covid-19 home test kits; S.2080 requires coverage for 10 categories of “essential health benefits”; and S.2203 requires coverage </w:t>
      </w:r>
      <w:r w:rsidRPr="002D7F88">
        <w:rPr>
          <w:rFonts w:ascii="Times New Roman" w:hAnsi="Times New Roman" w:cs="Times New Roman"/>
          <w:sz w:val="24"/>
          <w:szCs w:val="24"/>
        </w:rPr>
        <w:t xml:space="preserve">for </w:t>
      </w:r>
      <w:r w:rsidRPr="002D7F88">
        <w:rPr>
          <w:rFonts w:ascii="Times New Roman" w:hAnsi="Times New Roman" w:cs="Times New Roman"/>
          <w:color w:val="000000"/>
          <w:sz w:val="24"/>
          <w:szCs w:val="24"/>
          <w:shd w:val="clear" w:color="auto" w:fill="F5F5F5"/>
        </w:rPr>
        <w:t>treatment of pediatric autoimmune neuropsychiatric disorders associated with streptococcal infections/pediatric acute onset neuropsychiatric syndrome</w:t>
      </w:r>
      <w:r>
        <w:rPr>
          <w:rFonts w:ascii="Times New Roman" w:hAnsi="Times New Roman" w:cs="Times New Roman"/>
          <w:color w:val="000000"/>
          <w:sz w:val="24"/>
          <w:szCs w:val="24"/>
          <w:shd w:val="clear" w:color="auto" w:fill="F5F5F5"/>
        </w:rPr>
        <w:t xml:space="preserve">.  The Chamber will request the creation of a Health Care Advisory Council to review all health care benefit mandates to provide cost analysis to the legislature as it deliberates these issues.  </w:t>
      </w:r>
      <w:r w:rsidRPr="002D7F88">
        <w:rPr>
          <w:rFonts w:ascii="Times New Roman" w:hAnsi="Times New Roman" w:cs="Times New Roman"/>
          <w:color w:val="000000"/>
          <w:sz w:val="24"/>
          <w:szCs w:val="24"/>
          <w:shd w:val="clear" w:color="auto" w:fill="F5F5F5"/>
        </w:rPr>
        <w:t xml:space="preserve">Written testimony can be submitted to the committee by emailing it to: </w:t>
      </w:r>
      <w:hyperlink r:id="rId14" w:history="1">
        <w:r w:rsidRPr="002D7F88">
          <w:rPr>
            <w:rStyle w:val="Hyperlink"/>
            <w:rFonts w:ascii="Times New Roman" w:hAnsi="Times New Roman" w:cs="Times New Roman"/>
            <w:sz w:val="24"/>
            <w:szCs w:val="24"/>
            <w:shd w:val="clear" w:color="auto" w:fill="F5F5F5"/>
          </w:rPr>
          <w:t>slegislation@rilegislature.gov</w:t>
        </w:r>
      </w:hyperlink>
      <w:r w:rsidRPr="002D7F88">
        <w:rPr>
          <w:rFonts w:ascii="Times New Roman" w:hAnsi="Times New Roman" w:cs="Times New Roman"/>
          <w:color w:val="000000"/>
          <w:sz w:val="24"/>
          <w:szCs w:val="24"/>
          <w:shd w:val="clear" w:color="auto" w:fill="F5F5F5"/>
        </w:rPr>
        <w:t xml:space="preserve">  Members of the public can request to provide verbal testimony to the committee through the following link: </w:t>
      </w:r>
      <w:hyperlink r:id="rId15" w:history="1">
        <w:r w:rsidRPr="002D7F88">
          <w:rPr>
            <w:rFonts w:ascii="Times New Roman" w:hAnsi="Times New Roman" w:cs="Times New Roman"/>
            <w:color w:val="0000FF"/>
            <w:sz w:val="24"/>
            <w:szCs w:val="24"/>
            <w:u w:val="single"/>
            <w:shd w:val="clear" w:color="auto" w:fill="F5F5F5"/>
          </w:rPr>
          <w:t>VERBAL TESTIMONY</w:t>
        </w:r>
      </w:hyperlink>
      <w:r w:rsidRPr="002D7F88">
        <w:rPr>
          <w:rFonts w:ascii="Times New Roman" w:hAnsi="Times New Roman" w:cs="Times New Roman"/>
          <w:sz w:val="24"/>
          <w:szCs w:val="24"/>
        </w:rPr>
        <w:t xml:space="preserve">  </w:t>
      </w:r>
      <w:r w:rsidRPr="002D7F88">
        <w:rPr>
          <w:rFonts w:ascii="Times New Roman" w:hAnsi="Times New Roman" w:cs="Times New Roman"/>
          <w:color w:val="000000"/>
          <w:sz w:val="24"/>
          <w:szCs w:val="24"/>
          <w:shd w:val="clear" w:color="auto" w:fill="F5F5F5"/>
        </w:rPr>
        <w:t>*Requests to provide verbal testimony must be submitted by 4:00 PM on Wednesday,</w:t>
      </w:r>
      <w:r w:rsidRPr="002D7F88">
        <w:rPr>
          <w:rFonts w:ascii="Times New Roman" w:hAnsi="Times New Roman" w:cs="Times New Roman"/>
          <w:color w:val="000000"/>
          <w:sz w:val="24"/>
          <w:szCs w:val="24"/>
        </w:rPr>
        <w:br/>
      </w:r>
      <w:r w:rsidRPr="002D7F88">
        <w:rPr>
          <w:rFonts w:ascii="Times New Roman" w:hAnsi="Times New Roman" w:cs="Times New Roman"/>
          <w:color w:val="000000"/>
          <w:sz w:val="24"/>
          <w:szCs w:val="24"/>
          <w:shd w:val="clear" w:color="auto" w:fill="F5F5F5"/>
        </w:rPr>
        <w:t>March 2, 2022.</w:t>
      </w:r>
      <w:bookmarkEnd w:id="0"/>
    </w:p>
    <w:sectPr w:rsidR="002D7F88" w:rsidRPr="002D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7A48"/>
    <w:rsid w:val="0004186D"/>
    <w:rsid w:val="0004227E"/>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E0974"/>
    <w:rsid w:val="001E5EE1"/>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34FC9"/>
    <w:rsid w:val="0033659F"/>
    <w:rsid w:val="003412AC"/>
    <w:rsid w:val="0034541B"/>
    <w:rsid w:val="003532C5"/>
    <w:rsid w:val="0036176F"/>
    <w:rsid w:val="00361F39"/>
    <w:rsid w:val="00363915"/>
    <w:rsid w:val="00366AD4"/>
    <w:rsid w:val="00383AB7"/>
    <w:rsid w:val="003872E9"/>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66C5C"/>
    <w:rsid w:val="00577C26"/>
    <w:rsid w:val="00581645"/>
    <w:rsid w:val="00592705"/>
    <w:rsid w:val="005A0C8E"/>
    <w:rsid w:val="005C158D"/>
    <w:rsid w:val="005D1734"/>
    <w:rsid w:val="005D33EA"/>
    <w:rsid w:val="005D50A1"/>
    <w:rsid w:val="005D51F0"/>
    <w:rsid w:val="005D79A9"/>
    <w:rsid w:val="005E22FE"/>
    <w:rsid w:val="00600FBD"/>
    <w:rsid w:val="00632FCB"/>
    <w:rsid w:val="00635ACC"/>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33D4"/>
    <w:rsid w:val="006C510D"/>
    <w:rsid w:val="006D4026"/>
    <w:rsid w:val="006D5AD2"/>
    <w:rsid w:val="006F4F08"/>
    <w:rsid w:val="006F6E12"/>
    <w:rsid w:val="00706C95"/>
    <w:rsid w:val="00716F9A"/>
    <w:rsid w:val="00717722"/>
    <w:rsid w:val="00722F5E"/>
    <w:rsid w:val="00730C8A"/>
    <w:rsid w:val="00731DB7"/>
    <w:rsid w:val="00755E38"/>
    <w:rsid w:val="007563EE"/>
    <w:rsid w:val="00771850"/>
    <w:rsid w:val="00791356"/>
    <w:rsid w:val="007A27CC"/>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851A4"/>
    <w:rsid w:val="0089508E"/>
    <w:rsid w:val="008A18F5"/>
    <w:rsid w:val="008A781F"/>
    <w:rsid w:val="008C2D4B"/>
    <w:rsid w:val="008D0487"/>
    <w:rsid w:val="008D73E4"/>
    <w:rsid w:val="008E2A2D"/>
    <w:rsid w:val="008E628E"/>
    <w:rsid w:val="008F221A"/>
    <w:rsid w:val="008F4D08"/>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30B3"/>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A762E"/>
    <w:rsid w:val="00AB0A93"/>
    <w:rsid w:val="00AB0B67"/>
    <w:rsid w:val="00AC02C2"/>
    <w:rsid w:val="00AC1BEE"/>
    <w:rsid w:val="00AC43F4"/>
    <w:rsid w:val="00AC4DB3"/>
    <w:rsid w:val="00AC4F6F"/>
    <w:rsid w:val="00AC621C"/>
    <w:rsid w:val="00AD3C12"/>
    <w:rsid w:val="00AE0C93"/>
    <w:rsid w:val="00AF3841"/>
    <w:rsid w:val="00B31120"/>
    <w:rsid w:val="00B414A5"/>
    <w:rsid w:val="00B4516E"/>
    <w:rsid w:val="00B474D2"/>
    <w:rsid w:val="00B53E72"/>
    <w:rsid w:val="00B56C86"/>
    <w:rsid w:val="00B57D2C"/>
    <w:rsid w:val="00B63995"/>
    <w:rsid w:val="00B64ACD"/>
    <w:rsid w:val="00B927ED"/>
    <w:rsid w:val="00BA6777"/>
    <w:rsid w:val="00BB5F4B"/>
    <w:rsid w:val="00BC5B79"/>
    <w:rsid w:val="00BE5104"/>
    <w:rsid w:val="00BE735E"/>
    <w:rsid w:val="00C04B54"/>
    <w:rsid w:val="00C23A44"/>
    <w:rsid w:val="00C54620"/>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B3890"/>
    <w:rsid w:val="00DB3A16"/>
    <w:rsid w:val="00DB6AA0"/>
    <w:rsid w:val="00DC5449"/>
    <w:rsid w:val="00DD4B41"/>
    <w:rsid w:val="00DD5709"/>
    <w:rsid w:val="00E27FEB"/>
    <w:rsid w:val="00E322F0"/>
    <w:rsid w:val="00E512B5"/>
    <w:rsid w:val="00E52022"/>
    <w:rsid w:val="00E52113"/>
    <w:rsid w:val="00E549B1"/>
    <w:rsid w:val="00E868C4"/>
    <w:rsid w:val="00E93609"/>
    <w:rsid w:val="00E94D18"/>
    <w:rsid w:val="00E94FA7"/>
    <w:rsid w:val="00EA7218"/>
    <w:rsid w:val="00EB37A2"/>
    <w:rsid w:val="00EC2F9A"/>
    <w:rsid w:val="00ED460A"/>
    <w:rsid w:val="00ED7249"/>
    <w:rsid w:val="00EE3044"/>
    <w:rsid w:val="00EF3751"/>
    <w:rsid w:val="00EF45E8"/>
    <w:rsid w:val="00EF7C27"/>
    <w:rsid w:val="00F041C5"/>
    <w:rsid w:val="00F10038"/>
    <w:rsid w:val="00F10416"/>
    <w:rsid w:val="00F3284C"/>
    <w:rsid w:val="00F42174"/>
    <w:rsid w:val="00F47E66"/>
    <w:rsid w:val="00F51970"/>
    <w:rsid w:val="00F56120"/>
    <w:rsid w:val="00F8677F"/>
    <w:rsid w:val="00F954B5"/>
    <w:rsid w:val="00FA1507"/>
    <w:rsid w:val="00FB0D89"/>
    <w:rsid w:val="00FB0F7D"/>
    <w:rsid w:val="00FB48EA"/>
    <w:rsid w:val="00FB7FB9"/>
    <w:rsid w:val="00FC059D"/>
    <w:rsid w:val="00FC2697"/>
    <w:rsid w:val="00FC4F06"/>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Finance@rilegislature.gov" TargetMode="External"/><Relationship Id="rId13" Type="http://schemas.openxmlformats.org/officeDocument/2006/relationships/hyperlink" Target="https://www.rilegislature.gov/CapTV/Pages/default.aspx" TargetMode="External"/><Relationship Id="rId3" Type="http://schemas.openxmlformats.org/officeDocument/2006/relationships/settings" Target="settings.xml"/><Relationship Id="rId7" Type="http://schemas.openxmlformats.org/officeDocument/2006/relationships/hyperlink" Target="https://forms.office.com/g/rXaRyK14CY" TargetMode="External"/><Relationship Id="rId12" Type="http://schemas.openxmlformats.org/officeDocument/2006/relationships/hyperlink" Target="https://forms.office.com/Pages/ResponsePage.aspx?id=LBHmn1akN0aJ3A8oTO_8ZrrkHo3ATJRAp4ByeeV8cWRUNjhLV1dDNDVVNVJaRjhUOTlYWFVGS0pGNS4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ouseCorporations@rilegislature.gov" TargetMode="External"/><Relationship Id="rId11" Type="http://schemas.openxmlformats.org/officeDocument/2006/relationships/hyperlink" Target="mailto:slegislation@rilegislature.gov" TargetMode="External"/><Relationship Id="rId5" Type="http://schemas.openxmlformats.org/officeDocument/2006/relationships/hyperlink" Target="http://webserver.rilin.state.ri.us/BillText/BillText22/HouseText22/H7231.pdf" TargetMode="External"/><Relationship Id="rId15" Type="http://schemas.openxmlformats.org/officeDocument/2006/relationships/hyperlink" Target="https://forms.office.com/Pages/ResponsePage.aspx?id=LBHmn1akN0aJ3A8oTO_8ZrrkHo3ATJRAp4ByeeV8cWRUNkI1TEVTU0xYVlhNWDJFMllLM0RSQ1g0Ny4u" TargetMode="External"/><Relationship Id="rId10" Type="http://schemas.openxmlformats.org/officeDocument/2006/relationships/hyperlink" Target="http://webserver.rilin.state.ri.us/BillText/BillText22/SenateText22/S2124.pdf" TargetMode="External"/><Relationship Id="rId4" Type="http://schemas.openxmlformats.org/officeDocument/2006/relationships/webSettings" Target="webSettings.xml"/><Relationship Id="rId9" Type="http://schemas.openxmlformats.org/officeDocument/2006/relationships/hyperlink" Target="https://forms.office.com/pages/responsepage.aspx?id=LBHmn1akN0aJ3A8oTO_8ZnMUMrI1W6lGqP5le-GGa29URUk5Mk5GQTFJMEhTN1BFUkJCQ1VQVldMSy4u" TargetMode="External"/><Relationship Id="rId14" Type="http://schemas.openxmlformats.org/officeDocument/2006/relationships/hyperlink" Target="mailto:slegislation@ri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2022-03-01T17:58:00Z</dcterms:created>
  <dcterms:modified xsi:type="dcterms:W3CDTF">2022-03-01T17:58:00Z</dcterms:modified>
</cp:coreProperties>
</file>