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76F" w:rsidRDefault="00F7576F">
      <w:pPr>
        <w:rPr>
          <w:b/>
        </w:rPr>
      </w:pPr>
      <w:bookmarkStart w:id="0" w:name="_GoBack"/>
      <w:bookmarkEnd w:id="0"/>
    </w:p>
    <w:p w:rsidR="00F7576F" w:rsidRDefault="00F7576F">
      <w:pPr>
        <w:rPr>
          <w:b/>
        </w:rPr>
      </w:pPr>
    </w:p>
    <w:p w:rsidR="006A04F2" w:rsidRDefault="005B2D7B">
      <w:pPr>
        <w:rPr>
          <w:b/>
        </w:rPr>
      </w:pPr>
      <w:r>
        <w:rPr>
          <w:b/>
        </w:rPr>
        <w:t>This</w:t>
      </w:r>
      <w:r w:rsidR="009D5643">
        <w:rPr>
          <w:b/>
        </w:rPr>
        <w:t xml:space="preserve"> Week </w:t>
      </w:r>
      <w:proofErr w:type="gramStart"/>
      <w:r w:rsidR="006A04F2">
        <w:rPr>
          <w:b/>
        </w:rPr>
        <w:t>At</w:t>
      </w:r>
      <w:proofErr w:type="gramEnd"/>
      <w:r w:rsidR="006A04F2">
        <w:rPr>
          <w:b/>
        </w:rPr>
        <w:t xml:space="preserve"> The State House</w:t>
      </w:r>
    </w:p>
    <w:p w:rsidR="00C65112" w:rsidRDefault="00816534" w:rsidP="005B2D7B">
      <w:r>
        <w:t>As expected, many new bills were filed</w:t>
      </w:r>
      <w:r w:rsidR="002D5E02">
        <w:t xml:space="preserve"> this week.  The House added 306</w:t>
      </w:r>
      <w:r>
        <w:t xml:space="preserve"> bills to their workload.  The Senate added </w:t>
      </w:r>
      <w:r w:rsidR="002D5E02">
        <w:t>232</w:t>
      </w:r>
      <w:r>
        <w:t>.  More bills will be forthcoming, but this is traditionally the week when the bulk of the bills are put forward.</w:t>
      </w:r>
      <w:r w:rsidR="002D5E02">
        <w:t xml:space="preserve">  Twenty-six hearings have been scheduled for this week as well.  This edition selects some of those hearings for your consideration.</w:t>
      </w:r>
    </w:p>
    <w:p w:rsidR="00816534" w:rsidRPr="0072525C" w:rsidRDefault="002D5E02" w:rsidP="005B2D7B">
      <w:pPr>
        <w:rPr>
          <w:b/>
        </w:rPr>
      </w:pPr>
      <w:r w:rsidRPr="0072525C">
        <w:rPr>
          <w:b/>
        </w:rPr>
        <w:t>Tuesday, March 3</w:t>
      </w:r>
      <w:r w:rsidRPr="0072525C">
        <w:rPr>
          <w:b/>
          <w:vertAlign w:val="superscript"/>
        </w:rPr>
        <w:t>rd</w:t>
      </w:r>
      <w:r w:rsidRPr="0072525C">
        <w:rPr>
          <w:b/>
        </w:rPr>
        <w:t xml:space="preserve"> – all to take place At the Rise (approximately 4:30 p.m.)</w:t>
      </w:r>
    </w:p>
    <w:p w:rsidR="00816534" w:rsidRDefault="00816534" w:rsidP="005B2D7B">
      <w:r>
        <w:t xml:space="preserve">The </w:t>
      </w:r>
      <w:r w:rsidRPr="00816534">
        <w:rPr>
          <w:b/>
        </w:rPr>
        <w:t>House Finance Committee</w:t>
      </w:r>
      <w:r>
        <w:t xml:space="preserve"> will take public testimony</w:t>
      </w:r>
      <w:r w:rsidR="002D5E02">
        <w:t xml:space="preserve"> in </w:t>
      </w:r>
      <w:r w:rsidR="002D5E02" w:rsidRPr="002D5E02">
        <w:rPr>
          <w:b/>
        </w:rPr>
        <w:t>Room 35</w:t>
      </w:r>
      <w:r>
        <w:t xml:space="preserve"> on the Governor’s budget proposal – </w:t>
      </w:r>
      <w:r w:rsidRPr="00816534">
        <w:rPr>
          <w:b/>
        </w:rPr>
        <w:t>Article 8</w:t>
      </w:r>
      <w:r w:rsidR="002D5E02">
        <w:rPr>
          <w:b/>
        </w:rPr>
        <w:t xml:space="preserve">.  </w:t>
      </w:r>
      <w:r>
        <w:t>If any of these issues affect your business, please attend and testify.  This Article makes the following changes:</w:t>
      </w:r>
    </w:p>
    <w:p w:rsidR="00816534" w:rsidRDefault="00816534" w:rsidP="00816534">
      <w:pPr>
        <w:pStyle w:val="ListParagraph"/>
        <w:numPr>
          <w:ilvl w:val="0"/>
          <w:numId w:val="1"/>
        </w:numPr>
      </w:pPr>
      <w:r>
        <w:t>Lowers the manufacturing tax on “still wines” from $1.40 per gallon to $.60 per gallon</w:t>
      </w:r>
    </w:p>
    <w:p w:rsidR="00816534" w:rsidRDefault="00816534" w:rsidP="00816534">
      <w:pPr>
        <w:pStyle w:val="ListParagraph"/>
        <w:numPr>
          <w:ilvl w:val="0"/>
          <w:numId w:val="1"/>
        </w:numPr>
      </w:pPr>
      <w:r>
        <w:t>Lowers the manufacturing tax on spirits (whiskey, rum, gin, etc.) from $5.40 per gallon to $3.75 per gallon</w:t>
      </w:r>
    </w:p>
    <w:p w:rsidR="00816534" w:rsidRDefault="00816534" w:rsidP="00816534">
      <w:pPr>
        <w:pStyle w:val="ListParagraph"/>
        <w:numPr>
          <w:ilvl w:val="0"/>
          <w:numId w:val="1"/>
        </w:numPr>
      </w:pPr>
      <w:r>
        <w:t>Expands the 7% sales tax to hunting, trapping and shooting services, which would include fishing guides, fishing clubs, archery ranges, shooting clubs, etc.</w:t>
      </w:r>
    </w:p>
    <w:p w:rsidR="00816534" w:rsidRDefault="00816534" w:rsidP="00816534">
      <w:pPr>
        <w:pStyle w:val="ListParagraph"/>
        <w:numPr>
          <w:ilvl w:val="0"/>
          <w:numId w:val="1"/>
        </w:numPr>
      </w:pPr>
      <w:r>
        <w:t xml:space="preserve">Expands the sales tax to lobbying services as defined in RIGL 139.1-3(a).  As last year, this specific statute refers to all lobbyists – both contract and in-house lobbyists, meaning organizations with employees acting as lobbyists could be required to pay a sales tax on the employee’s wages associated with the act of lobbying.  </w:t>
      </w:r>
    </w:p>
    <w:p w:rsidR="00816534" w:rsidRPr="004B6DF4" w:rsidRDefault="00816534" w:rsidP="00816534">
      <w:pPr>
        <w:pStyle w:val="ListParagraph"/>
        <w:numPr>
          <w:ilvl w:val="0"/>
          <w:numId w:val="1"/>
        </w:numPr>
      </w:pPr>
      <w:r>
        <w:t xml:space="preserve">Expands the sales tax to computer system design and related services </w:t>
      </w:r>
      <w:r w:rsidRPr="004B6DF4">
        <w:t>(</w:t>
      </w:r>
      <w:r w:rsidRPr="004B6DF4">
        <w:rPr>
          <w:color w:val="111111"/>
          <w:shd w:val="clear" w:color="auto" w:fill="FFFFFF"/>
        </w:rPr>
        <w:t xml:space="preserve">projects </w:t>
      </w:r>
      <w:r>
        <w:rPr>
          <w:color w:val="111111"/>
          <w:shd w:val="clear" w:color="auto" w:fill="FFFFFF"/>
        </w:rPr>
        <w:t xml:space="preserve">that </w:t>
      </w:r>
      <w:r w:rsidRPr="004B6DF4">
        <w:rPr>
          <w:color w:val="111111"/>
          <w:shd w:val="clear" w:color="auto" w:fill="FFFFFF"/>
        </w:rPr>
        <w:t>require writing, modifying, testing, and supporting software to meet the needs of a particular customer</w:t>
      </w:r>
      <w:r>
        <w:rPr>
          <w:color w:val="111111"/>
          <w:shd w:val="clear" w:color="auto" w:fill="FFFFFF"/>
        </w:rPr>
        <w:t xml:space="preserve">; </w:t>
      </w:r>
      <w:r w:rsidRPr="004B6DF4">
        <w:rPr>
          <w:color w:val="111111"/>
          <w:shd w:val="clear" w:color="auto" w:fill="FFFFFF"/>
        </w:rPr>
        <w:t>planning and designing computer systems that integrate computer hardware, software, and communication technologies</w:t>
      </w:r>
      <w:r>
        <w:rPr>
          <w:color w:val="111111"/>
          <w:shd w:val="clear" w:color="auto" w:fill="FFFFFF"/>
        </w:rPr>
        <w:t xml:space="preserve">; </w:t>
      </w:r>
      <w:r w:rsidRPr="004B6DF4">
        <w:rPr>
          <w:shd w:val="clear" w:color="auto" w:fill="FFFFFF"/>
        </w:rPr>
        <w:t>providing on-site management and operation of clients' computer systems and/or data processing facilities</w:t>
      </w:r>
      <w:r>
        <w:rPr>
          <w:shd w:val="clear" w:color="auto" w:fill="FFFFFF"/>
        </w:rPr>
        <w:t>; and other related services such as computer disaster recovery.</w:t>
      </w:r>
    </w:p>
    <w:p w:rsidR="00816534" w:rsidRPr="004B6DF4" w:rsidRDefault="00816534" w:rsidP="00816534">
      <w:pPr>
        <w:pStyle w:val="ListParagraph"/>
        <w:numPr>
          <w:ilvl w:val="0"/>
          <w:numId w:val="1"/>
        </w:numPr>
      </w:pPr>
      <w:r>
        <w:rPr>
          <w:shd w:val="clear" w:color="auto" w:fill="FFFFFF"/>
        </w:rPr>
        <w:t>Expands sales tax to interior design services, and courier and messenger services (the Article specifically states that “delivery charges” are different and not subject to sales tax.</w:t>
      </w:r>
    </w:p>
    <w:p w:rsidR="00816534" w:rsidRPr="00BE05DB" w:rsidRDefault="00816534" w:rsidP="00816534">
      <w:pPr>
        <w:pStyle w:val="ListParagraph"/>
        <w:numPr>
          <w:ilvl w:val="0"/>
          <w:numId w:val="1"/>
        </w:numPr>
      </w:pPr>
      <w:r>
        <w:rPr>
          <w:shd w:val="clear" w:color="auto" w:fill="FFFFFF"/>
        </w:rPr>
        <w:t>Allows the State to transfer to the general revenue fund 2% of the local meals and beverage tax collected for the municipalities as an administration fee.</w:t>
      </w:r>
    </w:p>
    <w:p w:rsidR="00816534" w:rsidRPr="00BE05DB" w:rsidRDefault="00816534" w:rsidP="00816534">
      <w:pPr>
        <w:pStyle w:val="ListParagraph"/>
        <w:numPr>
          <w:ilvl w:val="0"/>
          <w:numId w:val="1"/>
        </w:numPr>
      </w:pPr>
      <w:r>
        <w:rPr>
          <w:shd w:val="clear" w:color="auto" w:fill="FFFFFF"/>
        </w:rPr>
        <w:t>Eliminates the sales tax exemption for alcoholic beverages sold by Class A licensees (liquor stores)</w:t>
      </w:r>
    </w:p>
    <w:p w:rsidR="00816534" w:rsidRPr="004B6DF4" w:rsidRDefault="00816534" w:rsidP="00816534">
      <w:pPr>
        <w:pStyle w:val="ListParagraph"/>
        <w:numPr>
          <w:ilvl w:val="0"/>
          <w:numId w:val="1"/>
        </w:numPr>
      </w:pPr>
      <w:r>
        <w:rPr>
          <w:shd w:val="clear" w:color="auto" w:fill="FFFFFF"/>
        </w:rPr>
        <w:t>Increases the hotel tax from 5% to 6% starting July 1, 2020</w:t>
      </w:r>
    </w:p>
    <w:p w:rsidR="00816534" w:rsidRDefault="00816534" w:rsidP="005B2D7B"/>
    <w:p w:rsidR="0008099C" w:rsidRDefault="002D5E02" w:rsidP="0008099C">
      <w:r w:rsidRPr="0008099C">
        <w:rPr>
          <w:b/>
        </w:rPr>
        <w:t>The House Committee on Small Business</w:t>
      </w:r>
      <w:r>
        <w:t xml:space="preserve"> will hear two bills</w:t>
      </w:r>
      <w:r w:rsidR="0072525C">
        <w:t xml:space="preserve"> in </w:t>
      </w:r>
      <w:r w:rsidR="0072525C" w:rsidRPr="0072525C">
        <w:rPr>
          <w:b/>
        </w:rPr>
        <w:t>Room 205</w:t>
      </w:r>
      <w:r>
        <w:t xml:space="preserve"> addressing breweries.  </w:t>
      </w:r>
      <w:r w:rsidRPr="0008099C">
        <w:rPr>
          <w:b/>
        </w:rPr>
        <w:t>H.7890</w:t>
      </w:r>
      <w:r>
        <w:t xml:space="preserve"> requires breweries that choose to sell their product for on-site consumption to (1) maintain liquor liability insurance, (2) require their bartenders to c</w:t>
      </w:r>
      <w:r w:rsidR="0008099C">
        <w:t xml:space="preserve">omplete an alcohol server training program – a program all other Rhode Island bartenders must complete, and (3) comply </w:t>
      </w:r>
      <w:r w:rsidR="0008099C">
        <w:lastRenderedPageBreak/>
        <w:t>with Department of Health regulations such as keeping keg lines</w:t>
      </w:r>
      <w:r w:rsidR="009C0236">
        <w:t xml:space="preserve"> clean</w:t>
      </w:r>
      <w:r w:rsidR="0008099C">
        <w:t xml:space="preserve">, etc.  </w:t>
      </w:r>
      <w:r w:rsidR="0008099C" w:rsidRPr="0008099C">
        <w:rPr>
          <w:b/>
        </w:rPr>
        <w:t xml:space="preserve">H.7891 </w:t>
      </w:r>
      <w:r w:rsidR="0008099C">
        <w:t>will also be heard.  The bill allows for increased sales of alcohol at breweries to 3 drinks which mean</w:t>
      </w:r>
      <w:r w:rsidR="0072525C">
        <w:t>s</w:t>
      </w:r>
      <w:r w:rsidR="0008099C">
        <w:t xml:space="preserve"> two 2 </w:t>
      </w:r>
      <w:proofErr w:type="spellStart"/>
      <w:r w:rsidR="0008099C">
        <w:t>oz</w:t>
      </w:r>
      <w:proofErr w:type="spellEnd"/>
      <w:r w:rsidR="0008099C">
        <w:t xml:space="preserve"> of spirits or 2 </w:t>
      </w:r>
      <w:proofErr w:type="spellStart"/>
      <w:r w:rsidR="0008099C">
        <w:t>oz</w:t>
      </w:r>
      <w:proofErr w:type="spellEnd"/>
      <w:r w:rsidR="0008099C">
        <w:t xml:space="preserve"> of primary spirits.  Breweries would also be able to </w:t>
      </w:r>
      <w:r w:rsidR="009C0236">
        <w:t>increase their off-premise sales to</w:t>
      </w:r>
      <w:r w:rsidR="0008099C">
        <w:t xml:space="preserve"> twelve 750 ml bottles of beer or twenty-four 375 ml bottles of distilled spirits per visitor, per day.</w:t>
      </w:r>
    </w:p>
    <w:p w:rsidR="0072525C" w:rsidRDefault="0072525C" w:rsidP="005B2D7B">
      <w:pPr>
        <w:rPr>
          <w:b/>
        </w:rPr>
      </w:pPr>
    </w:p>
    <w:p w:rsidR="0072525C" w:rsidRDefault="0072525C" w:rsidP="005B2D7B">
      <w:r w:rsidRPr="0072525C">
        <w:rPr>
          <w:b/>
        </w:rPr>
        <w:t>House Judiciary</w:t>
      </w:r>
      <w:r>
        <w:t xml:space="preserve"> will meet in the </w:t>
      </w:r>
      <w:r w:rsidRPr="0072525C">
        <w:rPr>
          <w:b/>
        </w:rPr>
        <w:t>House Lounge</w:t>
      </w:r>
      <w:r>
        <w:t xml:space="preserve">.  One bill on the agenda is </w:t>
      </w:r>
      <w:r w:rsidRPr="0072525C">
        <w:rPr>
          <w:b/>
        </w:rPr>
        <w:t>H.7539</w:t>
      </w:r>
      <w:r>
        <w:t xml:space="preserve">.  If an employer fails to pay an employee wages </w:t>
      </w:r>
      <w:r w:rsidR="009C0236">
        <w:t xml:space="preserve">amounting to </w:t>
      </w:r>
      <w:r>
        <w:t>more than $1500, that employer would be guilty of a felony.  If the amount owed is between $1500 and $5000, the penalty is up to $1500 and up to 3 years in prison.  If the amount owed is between $5000 and $10,000, the penalty is a fine of up to $3000 and up to 6 years in prison.  If the amount is greater than $10,000, the penalty is up to $5000 and up to 10 years in prison.  Under current law, these violations are misdemeanors.</w:t>
      </w:r>
    </w:p>
    <w:p w:rsidR="0072525C" w:rsidRDefault="0072525C" w:rsidP="005B2D7B"/>
    <w:p w:rsidR="0072525C" w:rsidRPr="0072525C" w:rsidRDefault="0072525C" w:rsidP="005B2D7B">
      <w:pPr>
        <w:rPr>
          <w:b/>
        </w:rPr>
      </w:pPr>
      <w:r w:rsidRPr="0072525C">
        <w:rPr>
          <w:b/>
        </w:rPr>
        <w:t>Wednesday, March 4</w:t>
      </w:r>
      <w:r w:rsidRPr="0072525C">
        <w:rPr>
          <w:b/>
          <w:vertAlign w:val="superscript"/>
        </w:rPr>
        <w:t>th</w:t>
      </w:r>
      <w:r w:rsidRPr="0072525C">
        <w:rPr>
          <w:b/>
        </w:rPr>
        <w:t xml:space="preserve"> at the Rise (approximately 4:30 pm)</w:t>
      </w:r>
    </w:p>
    <w:p w:rsidR="0072525C" w:rsidRDefault="0072525C" w:rsidP="005B2D7B"/>
    <w:p w:rsidR="0072525C" w:rsidRDefault="00BA0E4A" w:rsidP="005B2D7B">
      <w:r w:rsidRPr="00CB38DC">
        <w:rPr>
          <w:b/>
        </w:rPr>
        <w:t>The House Labor Committee</w:t>
      </w:r>
      <w:r>
        <w:t xml:space="preserve"> will be discussing a number of bills Wednesday.  </w:t>
      </w:r>
      <w:r w:rsidRPr="009C0236">
        <w:rPr>
          <w:b/>
        </w:rPr>
        <w:t>H.7466</w:t>
      </w:r>
      <w:r>
        <w:t xml:space="preserve"> would raise the tip wage $.50 each year until it reaches 2/3 of the current minimum wage.  After that, the tip wage would increase in conjunction with any minimum wage increase so that </w:t>
      </w:r>
      <w:r w:rsidR="009C0236">
        <w:t xml:space="preserve">it </w:t>
      </w:r>
      <w:r>
        <w:t xml:space="preserve">always remains 2/3 of the minimum wage.  </w:t>
      </w:r>
      <w:r w:rsidRPr="009C0236">
        <w:rPr>
          <w:b/>
        </w:rPr>
        <w:t>H.7570</w:t>
      </w:r>
      <w:r>
        <w:t xml:space="preserve"> raises the minimum wage to $15 per hour and then ties it to the Consumer Price Index thereafter.</w:t>
      </w:r>
    </w:p>
    <w:p w:rsidR="00C6283C" w:rsidRDefault="00BA0E4A" w:rsidP="00BA0E4A">
      <w:r w:rsidRPr="00CB38DC">
        <w:rPr>
          <w:b/>
        </w:rPr>
        <w:t xml:space="preserve">H.7875 </w:t>
      </w:r>
      <w:r w:rsidR="00CB38DC" w:rsidRPr="00CB38DC">
        <w:rPr>
          <w:b/>
        </w:rPr>
        <w:t>– Predictive Scheduling</w:t>
      </w:r>
      <w:r w:rsidR="00CB38DC">
        <w:t xml:space="preserve"> </w:t>
      </w:r>
      <w:r>
        <w:t>will also be heard in the House Labor Committee.  This bill requires employers to do the following:</w:t>
      </w:r>
    </w:p>
    <w:p w:rsidR="00BA0E4A" w:rsidRDefault="00C6283C" w:rsidP="00C6283C">
      <w:pPr>
        <w:ind w:firstLine="720"/>
      </w:pPr>
      <w:proofErr w:type="gramStart"/>
      <w:r>
        <w:t xml:space="preserve">*  </w:t>
      </w:r>
      <w:r w:rsidR="00BA0E4A">
        <w:t>Upon</w:t>
      </w:r>
      <w:proofErr w:type="gramEnd"/>
      <w:r w:rsidR="00BA0E4A">
        <w:t xml:space="preserve"> hiring, an employer </w:t>
      </w:r>
      <w:r>
        <w:t>must</w:t>
      </w:r>
      <w:r w:rsidR="00BA0E4A">
        <w:t xml:space="preserve"> provide each employee with a good faith estimate in </w:t>
      </w:r>
      <w:r>
        <w:t>w</w:t>
      </w:r>
      <w:r w:rsidR="00BA0E4A">
        <w:t>riting</w:t>
      </w:r>
      <w:r>
        <w:t>,</w:t>
      </w:r>
      <w:r w:rsidR="00BA0E4A">
        <w:t xml:space="preserve"> of the number of hours and the days and times the employee is expected to work each week.</w:t>
      </w:r>
    </w:p>
    <w:p w:rsidR="00C6283C" w:rsidRDefault="00C6283C" w:rsidP="00C6283C">
      <w:pPr>
        <w:ind w:firstLine="720"/>
      </w:pPr>
      <w:proofErr w:type="gramStart"/>
      <w:r>
        <w:t>*  Employees</w:t>
      </w:r>
      <w:proofErr w:type="gramEnd"/>
      <w:r>
        <w:t xml:space="preserve"> must be given a written schedule for a period of 14 days throughout the employment</w:t>
      </w:r>
    </w:p>
    <w:p w:rsidR="00C6283C" w:rsidRDefault="00C6283C" w:rsidP="00C6283C">
      <w:pPr>
        <w:ind w:firstLine="720"/>
      </w:pPr>
      <w:proofErr w:type="gramStart"/>
      <w:r>
        <w:t>*  Employees</w:t>
      </w:r>
      <w:proofErr w:type="gramEnd"/>
      <w:r>
        <w:t xml:space="preserve"> can decline to work any hours not included in the 14 day schedule</w:t>
      </w:r>
      <w:r w:rsidR="009C0236">
        <w:t>,</w:t>
      </w:r>
      <w:r>
        <w:t xml:space="preserve"> and if such change is agreed to, the employer must provide the employee with a revised schedule reflecting the change within 24 hours</w:t>
      </w:r>
    </w:p>
    <w:p w:rsidR="00C6283C" w:rsidRDefault="00C6283C" w:rsidP="00C6283C">
      <w:pPr>
        <w:ind w:firstLine="720"/>
      </w:pPr>
      <w:proofErr w:type="gramStart"/>
      <w:r>
        <w:t xml:space="preserve">*  </w:t>
      </w:r>
      <w:r w:rsidR="009C0236">
        <w:t>Employer</w:t>
      </w:r>
      <w:r>
        <w:t>s</w:t>
      </w:r>
      <w:proofErr w:type="gramEnd"/>
      <w:r>
        <w:t xml:space="preserve"> must post</w:t>
      </w:r>
      <w:r w:rsidR="009C0236">
        <w:t>,</w:t>
      </w:r>
      <w:r>
        <w:t xml:space="preserve"> in a public place</w:t>
      </w:r>
      <w:r w:rsidR="009C0236">
        <w:t>,</w:t>
      </w:r>
      <w:r>
        <w:t xml:space="preserve"> the schedule for all employees working or on call</w:t>
      </w:r>
    </w:p>
    <w:p w:rsidR="00C6283C" w:rsidRDefault="00C6283C" w:rsidP="00C6283C">
      <w:pPr>
        <w:ind w:firstLine="720"/>
      </w:pPr>
      <w:proofErr w:type="gramStart"/>
      <w:r>
        <w:t>*  If</w:t>
      </w:r>
      <w:proofErr w:type="gramEnd"/>
      <w:r>
        <w:t xml:space="preserve"> an employer adds or subtracts hours within the 14 day schedule, the employee is entitled to “predictability pay” in addition to wages.  “Predictability pay” is defined as payments to an employee, calculated on an hourly basis at the employee's regular rate of pay, as compensation for changes made by an employer to an employee's schedule pursuant to § 28-</w:t>
      </w:r>
      <w:r>
        <w:lastRenderedPageBreak/>
        <w:t>12.1-4, in addition to any wages earned for work performed by that employee.”</w:t>
      </w:r>
      <w:r w:rsidR="009C0236">
        <w:t xml:space="preserve">  This is basically double time pay.</w:t>
      </w:r>
    </w:p>
    <w:p w:rsidR="00C6283C" w:rsidRDefault="00C6283C" w:rsidP="00C6283C">
      <w:pPr>
        <w:ind w:firstLine="720"/>
      </w:pPr>
      <w:r>
        <w:t>*  Employees are entitled to 4 hours of pay (or less if the scheduled shift is less than 4 hours) if the employee show</w:t>
      </w:r>
      <w:r w:rsidR="009C0236">
        <w:t>s</w:t>
      </w:r>
      <w:r>
        <w:t xml:space="preserve"> up for work and is sent home</w:t>
      </w:r>
      <w:r w:rsidR="008E424F">
        <w:t xml:space="preserve"> or if the employee is notified less than 24 hours before the shift begins, that the employee is not needed.  Predictability pay is not required under these circumstances – only regular pay.</w:t>
      </w:r>
    </w:p>
    <w:p w:rsidR="008E424F" w:rsidRDefault="008E424F" w:rsidP="00C6283C">
      <w:pPr>
        <w:ind w:firstLine="720"/>
      </w:pPr>
      <w:proofErr w:type="gramStart"/>
      <w:r>
        <w:t>*  An</w:t>
      </w:r>
      <w:proofErr w:type="gramEnd"/>
      <w:r>
        <w:t xml:space="preserve"> employee has the right to decline work hours that occur less than 11 hours after the end of a previous day’s shift, during the 11 hours that follows the end of a shift that spanned 2 days, and work that is more than 6 consecutive days.</w:t>
      </w:r>
    </w:p>
    <w:p w:rsidR="008E424F" w:rsidRDefault="008E424F" w:rsidP="00C6283C">
      <w:pPr>
        <w:ind w:firstLine="720"/>
      </w:pPr>
      <w:proofErr w:type="gramStart"/>
      <w:r>
        <w:t>*  H.7875</w:t>
      </w:r>
      <w:proofErr w:type="gramEnd"/>
      <w:r>
        <w:t xml:space="preserve"> also includes a section that calls for equal hourly pay for employees and opportunities for advancement if the skills, duties and responsibilities are substantially the same.  Different wages are permitted for seniority or a merit system</w:t>
      </w:r>
      <w:r w:rsidR="00CB38DC">
        <w:t>.</w:t>
      </w:r>
    </w:p>
    <w:p w:rsidR="00CB38DC" w:rsidRDefault="00CB38DC" w:rsidP="00C6283C">
      <w:pPr>
        <w:ind w:firstLine="720"/>
      </w:pPr>
      <w:proofErr w:type="gramStart"/>
      <w:r>
        <w:t>*  Lastly</w:t>
      </w:r>
      <w:proofErr w:type="gramEnd"/>
      <w:r>
        <w:t>, employees are entitled to a “retention pay” of $150 per week.  So if a weather event occurs closing the business, employees must be paid at least $150 per week if they are unable to work do to the business closure.</w:t>
      </w:r>
    </w:p>
    <w:p w:rsidR="00BB4F9E" w:rsidRPr="00BB4F9E" w:rsidRDefault="00BB4F9E" w:rsidP="00BB4F9E">
      <w:pPr>
        <w:rPr>
          <w:b/>
        </w:rPr>
      </w:pPr>
      <w:r w:rsidRPr="00BB4F9E">
        <w:rPr>
          <w:b/>
        </w:rPr>
        <w:t xml:space="preserve">The bill can be viewed at this link:  </w:t>
      </w:r>
    </w:p>
    <w:p w:rsidR="00BB4F9E" w:rsidRPr="00BB4F9E" w:rsidRDefault="00BB4F9E" w:rsidP="00BB4F9E">
      <w:pPr>
        <w:rPr>
          <w:rFonts w:eastAsia="Times New Roman"/>
        </w:rPr>
      </w:pPr>
      <w:r w:rsidRPr="00BB4F9E">
        <w:rPr>
          <w:rFonts w:eastAsia="Times New Roman"/>
          <w:color w:val="000000"/>
          <w:shd w:val="clear" w:color="auto" w:fill="FFFFFF"/>
        </w:rPr>
        <w:t xml:space="preserve">House Bill No. </w:t>
      </w:r>
      <w:hyperlink r:id="rId5" w:history="1">
        <w:r w:rsidRPr="00BB4F9E">
          <w:rPr>
            <w:rFonts w:eastAsia="Times New Roman"/>
            <w:color w:val="0066CC"/>
            <w:u w:val="single"/>
          </w:rPr>
          <w:t>7875</w:t>
        </w:r>
      </w:hyperlink>
      <w:r>
        <w:rPr>
          <w:rFonts w:eastAsia="Times New Roman"/>
        </w:rPr>
        <w:t xml:space="preserve">  </w:t>
      </w:r>
      <w:r w:rsidRPr="00BB4F9E">
        <w:rPr>
          <w:rFonts w:eastAsia="Times New Roman"/>
          <w:color w:val="000000"/>
        </w:rPr>
        <w:t xml:space="preserve">Williams, </w:t>
      </w:r>
      <w:proofErr w:type="spellStart"/>
      <w:r w:rsidRPr="00BB4F9E">
        <w:rPr>
          <w:rFonts w:eastAsia="Times New Roman"/>
          <w:color w:val="000000"/>
        </w:rPr>
        <w:t>Ucci</w:t>
      </w:r>
      <w:proofErr w:type="spellEnd"/>
      <w:r w:rsidRPr="00BB4F9E">
        <w:rPr>
          <w:rFonts w:eastAsia="Times New Roman"/>
          <w:b/>
          <w:bCs/>
          <w:color w:val="000000"/>
        </w:rPr>
        <w:t>, </w:t>
      </w:r>
      <w:r w:rsidRPr="00BB4F9E">
        <w:rPr>
          <w:rFonts w:eastAsia="Times New Roman"/>
          <w:color w:val="000000"/>
        </w:rPr>
        <w:t xml:space="preserve">AN ACT RELATING TO LABOR AND LABOR RELATIONS -- HOURS AND SCHEDULING (Requires employers to give their employees at least two (2) </w:t>
      </w:r>
      <w:proofErr w:type="spellStart"/>
      <w:r w:rsidRPr="00BB4F9E">
        <w:rPr>
          <w:rFonts w:eastAsia="Times New Roman"/>
          <w:color w:val="000000"/>
        </w:rPr>
        <w:t>weeks notice</w:t>
      </w:r>
      <w:proofErr w:type="spellEnd"/>
      <w:r w:rsidRPr="00BB4F9E">
        <w:rPr>
          <w:rFonts w:eastAsia="Times New Roman"/>
          <w:color w:val="000000"/>
        </w:rPr>
        <w:t xml:space="preserve"> of their work schedule and other notices scheduling rights and remedies.)</w:t>
      </w:r>
    </w:p>
    <w:p w:rsidR="00BB4F9E" w:rsidRDefault="00BB4F9E" w:rsidP="00C6283C">
      <w:pPr>
        <w:ind w:firstLine="720"/>
      </w:pPr>
    </w:p>
    <w:p w:rsidR="00C6283C" w:rsidRDefault="00C6283C" w:rsidP="00BA0E4A"/>
    <w:p w:rsidR="00CB38DC" w:rsidRPr="00CB38DC" w:rsidRDefault="00CB38DC" w:rsidP="00BA0E4A">
      <w:pPr>
        <w:rPr>
          <w:b/>
        </w:rPr>
      </w:pPr>
      <w:r w:rsidRPr="00CB38DC">
        <w:rPr>
          <w:b/>
        </w:rPr>
        <w:t>Thursday, March 5</w:t>
      </w:r>
      <w:r w:rsidRPr="00CB38DC">
        <w:rPr>
          <w:b/>
          <w:vertAlign w:val="superscript"/>
        </w:rPr>
        <w:t>th</w:t>
      </w:r>
      <w:r w:rsidRPr="00CB38DC">
        <w:rPr>
          <w:b/>
        </w:rPr>
        <w:t xml:space="preserve"> at the Rise (approximately 4:30 pm)</w:t>
      </w:r>
    </w:p>
    <w:p w:rsidR="00CB38DC" w:rsidRDefault="00CB38DC" w:rsidP="00BA0E4A">
      <w:r w:rsidRPr="00404CEF">
        <w:rPr>
          <w:b/>
        </w:rPr>
        <w:t xml:space="preserve">House Environment </w:t>
      </w:r>
      <w:r w:rsidR="009C0236">
        <w:rPr>
          <w:b/>
        </w:rPr>
        <w:t xml:space="preserve">Committee </w:t>
      </w:r>
      <w:r w:rsidRPr="00404CEF">
        <w:rPr>
          <w:b/>
        </w:rPr>
        <w:t>will meet in Room 101</w:t>
      </w:r>
      <w:r>
        <w:t xml:space="preserve">.  </w:t>
      </w:r>
      <w:r w:rsidRPr="00404CEF">
        <w:rPr>
          <w:b/>
        </w:rPr>
        <w:t>H.7399</w:t>
      </w:r>
      <w:r>
        <w:t xml:space="preserve"> will likely get plenty of attention.  This bill mandates that Rhode Island meet specific greenhouse gas emission reductions.  The State would be required to reduce emission</w:t>
      </w:r>
      <w:r w:rsidR="009C0236">
        <w:t>s</w:t>
      </w:r>
      <w:r>
        <w:t xml:space="preserve"> 10% below 1990 levels by 2020 (this milestone has already been met); 50% reduction in emissions by 2035 (current law calls for trying to meet 45%); and net-zero emissions by 2050 (current law calls for trying to meet 80%).  The big difference in this bill – aside from the percentage increases – is the mandatory nature of the targets.  Current law sets these percentages as goals to try to meet if possible.  H.7399 allows individuals to file suit in Superior Court</w:t>
      </w:r>
      <w:r w:rsidR="00404CEF">
        <w:t xml:space="preserve"> if the targets are not met</w:t>
      </w:r>
      <w:r w:rsidR="009C0236">
        <w:t>;</w:t>
      </w:r>
      <w:r w:rsidR="00404CEF">
        <w:t xml:space="preserve"> and calls for the payment of attorneys</w:t>
      </w:r>
      <w:r w:rsidR="009C0236">
        <w:t>’</w:t>
      </w:r>
      <w:r w:rsidR="00404CEF">
        <w:t xml:space="preserve"> fees to bring the case.  The introduction of the mandatory nature of this bill would allow the Governor and the Climate Change Commission to</w:t>
      </w:r>
      <w:r w:rsidR="009C0236">
        <w:t xml:space="preserve"> unilaterally</w:t>
      </w:r>
      <w:r w:rsidR="00404CEF">
        <w:t xml:space="preserve"> take actions such as the cap and trade program proposed under TCI, mandating the purchase of electric vehicles by the public, mandate building</w:t>
      </w:r>
      <w:r w:rsidR="009C0236">
        <w:t>s</w:t>
      </w:r>
      <w:r w:rsidR="00404CEF">
        <w:t xml:space="preserve"> be converted to electric heat, institute a vehicle miles travel tax on drivers…all without any legislative approval.  This bill could prove very costly to businesses and residents with no avenue for expressing opposition to the proposals.</w:t>
      </w:r>
    </w:p>
    <w:p w:rsidR="00CB38DC" w:rsidRDefault="00CB38DC" w:rsidP="00BA0E4A"/>
    <w:p w:rsidR="0072525C" w:rsidRDefault="0072525C" w:rsidP="005B2D7B"/>
    <w:p w:rsidR="000C5C6A" w:rsidRDefault="000C5C6A">
      <w:r>
        <w:t xml:space="preserve">The following bills were filed last </w:t>
      </w:r>
      <w:r w:rsidR="00EF03DE">
        <w:t>week:</w:t>
      </w:r>
    </w:p>
    <w:p w:rsidR="00B32766" w:rsidRPr="00CB269D" w:rsidRDefault="00CB269D" w:rsidP="00B32766">
      <w:pPr>
        <w:spacing w:after="0" w:line="240" w:lineRule="auto"/>
        <w:rPr>
          <w:rFonts w:eastAsia="Times New Roman"/>
        </w:rPr>
      </w:pPr>
      <w:r>
        <w:rPr>
          <w:rFonts w:eastAsia="Times New Roman"/>
          <w:color w:val="000000"/>
          <w:shd w:val="clear" w:color="auto" w:fill="FFFFFF"/>
        </w:rPr>
        <w:t>S</w:t>
      </w:r>
      <w:r w:rsidR="00B32766" w:rsidRPr="00B32766">
        <w:rPr>
          <w:rFonts w:eastAsia="Times New Roman"/>
          <w:color w:val="000000"/>
          <w:shd w:val="clear" w:color="auto" w:fill="FFFFFF"/>
        </w:rPr>
        <w:t xml:space="preserve">enate Bill No. </w:t>
      </w:r>
      <w:hyperlink r:id="rId6" w:history="1">
        <w:r w:rsidR="00B32766" w:rsidRPr="00B32766">
          <w:rPr>
            <w:rFonts w:eastAsia="Times New Roman"/>
            <w:color w:val="0066CC"/>
            <w:u w:val="single"/>
          </w:rPr>
          <w:t>2494</w:t>
        </w:r>
      </w:hyperlink>
      <w:r>
        <w:rPr>
          <w:rFonts w:eastAsia="Times New Roman"/>
        </w:rPr>
        <w:t xml:space="preserve">  </w:t>
      </w:r>
      <w:r w:rsidR="00B32766" w:rsidRPr="00B32766">
        <w:rPr>
          <w:rFonts w:eastAsia="Times New Roman"/>
          <w:color w:val="000000"/>
        </w:rPr>
        <w:t xml:space="preserve">Pearson, Conley, </w:t>
      </w:r>
      <w:proofErr w:type="spellStart"/>
      <w:r w:rsidR="00B32766" w:rsidRPr="00B32766">
        <w:rPr>
          <w:rFonts w:eastAsia="Times New Roman"/>
          <w:color w:val="000000"/>
        </w:rPr>
        <w:t>DiPalma</w:t>
      </w:r>
      <w:proofErr w:type="spellEnd"/>
      <w:r w:rsidR="00B32766" w:rsidRPr="00B32766">
        <w:rPr>
          <w:rFonts w:eastAsia="Times New Roman"/>
          <w:color w:val="000000"/>
        </w:rPr>
        <w:t xml:space="preserve">, </w:t>
      </w:r>
      <w:proofErr w:type="spellStart"/>
      <w:r w:rsidR="00B32766" w:rsidRPr="00B32766">
        <w:rPr>
          <w:rFonts w:eastAsia="Times New Roman"/>
          <w:color w:val="000000"/>
        </w:rPr>
        <w:t>Seveney</w:t>
      </w:r>
      <w:proofErr w:type="spellEnd"/>
      <w:r w:rsidR="00B32766" w:rsidRPr="00B32766">
        <w:rPr>
          <w:rFonts w:eastAsia="Times New Roman"/>
          <w:color w:val="000000"/>
        </w:rPr>
        <w:t>, Satchell</w:t>
      </w:r>
      <w:r w:rsidR="00B32766" w:rsidRPr="00B32766">
        <w:rPr>
          <w:rFonts w:eastAsia="Times New Roman"/>
          <w:b/>
          <w:bCs/>
          <w:color w:val="000000"/>
        </w:rPr>
        <w:t>, </w:t>
      </w:r>
      <w:r w:rsidR="00B32766" w:rsidRPr="00B32766">
        <w:rPr>
          <w:rFonts w:eastAsia="Times New Roman"/>
          <w:color w:val="000000"/>
        </w:rPr>
        <w:t>AN ACT RELATING TO TAXATION - PERSONAL INCOME TAX (Creates a new income tax bracket of 6.99% on taxable income over five hundred thousand dollars. Any tax collected on this income deposited into restricted receipt account and expended on education for grades kindergarten through twelfth grade.)</w:t>
      </w:r>
    </w:p>
    <w:p w:rsidR="00CB269D" w:rsidRDefault="00CB269D" w:rsidP="00B32766">
      <w:pPr>
        <w:spacing w:after="0" w:line="240" w:lineRule="auto"/>
        <w:rPr>
          <w:rFonts w:eastAsia="Times New Roman"/>
          <w:color w:val="000000"/>
        </w:rPr>
      </w:pPr>
    </w:p>
    <w:p w:rsidR="00CB269D" w:rsidRPr="00CB269D" w:rsidRDefault="00CB269D" w:rsidP="00CB269D">
      <w:pPr>
        <w:spacing w:after="0" w:line="240" w:lineRule="auto"/>
        <w:rPr>
          <w:rFonts w:eastAsia="Times New Roman"/>
        </w:rPr>
      </w:pPr>
      <w:r w:rsidRPr="00CB269D">
        <w:rPr>
          <w:rFonts w:eastAsia="Times New Roman"/>
          <w:color w:val="000000"/>
          <w:shd w:val="clear" w:color="auto" w:fill="FFFFFF"/>
        </w:rPr>
        <w:t xml:space="preserve">Senate Bill No. </w:t>
      </w:r>
      <w:hyperlink r:id="rId7" w:history="1">
        <w:r w:rsidRPr="00CB269D">
          <w:rPr>
            <w:rFonts w:eastAsia="Times New Roman"/>
            <w:color w:val="0066CC"/>
            <w:u w:val="single"/>
          </w:rPr>
          <w:t>2513</w:t>
        </w:r>
      </w:hyperlink>
      <w:r>
        <w:rPr>
          <w:rFonts w:eastAsia="Times New Roman"/>
        </w:rPr>
        <w:t xml:space="preserve">   </w:t>
      </w:r>
      <w:proofErr w:type="spellStart"/>
      <w:r w:rsidRPr="00CB269D">
        <w:rPr>
          <w:rFonts w:eastAsia="Times New Roman"/>
          <w:color w:val="000000"/>
        </w:rPr>
        <w:t>McKenney</w:t>
      </w:r>
      <w:proofErr w:type="spellEnd"/>
      <w:r w:rsidRPr="00CB269D">
        <w:rPr>
          <w:rFonts w:eastAsia="Times New Roman"/>
          <w:color w:val="000000"/>
        </w:rPr>
        <w:t xml:space="preserve">, Sheehan, Cano, </w:t>
      </w:r>
      <w:proofErr w:type="spellStart"/>
      <w:r w:rsidRPr="00CB269D">
        <w:rPr>
          <w:rFonts w:eastAsia="Times New Roman"/>
          <w:color w:val="000000"/>
        </w:rPr>
        <w:t>Valverde</w:t>
      </w:r>
      <w:proofErr w:type="spellEnd"/>
      <w:r w:rsidRPr="00CB269D">
        <w:rPr>
          <w:rFonts w:eastAsia="Times New Roman"/>
          <w:color w:val="000000"/>
        </w:rPr>
        <w:t xml:space="preserve">, </w:t>
      </w:r>
      <w:proofErr w:type="spellStart"/>
      <w:r w:rsidRPr="00CB269D">
        <w:rPr>
          <w:rFonts w:eastAsia="Times New Roman"/>
          <w:color w:val="000000"/>
        </w:rPr>
        <w:t>Sosnowski</w:t>
      </w:r>
      <w:proofErr w:type="spellEnd"/>
      <w:r w:rsidRPr="00CB269D">
        <w:rPr>
          <w:rFonts w:eastAsia="Times New Roman"/>
          <w:b/>
          <w:bCs/>
          <w:color w:val="000000"/>
        </w:rPr>
        <w:t>, </w:t>
      </w:r>
      <w:r w:rsidRPr="00CB269D">
        <w:rPr>
          <w:rFonts w:eastAsia="Times New Roman"/>
          <w:color w:val="000000"/>
        </w:rPr>
        <w:t>AN ACT RELATING TO HEALTH AND SAFETY -- BEVERAGE CONTAINER DEPOSIT RECYCLING ACT OF 2020 (Creates a refundable five cent ($0.05) deposit for non-reusable beverage containers. A one cent ($0.01) handling fee would be paid by distributors.)</w:t>
      </w:r>
    </w:p>
    <w:p w:rsidR="00CB269D" w:rsidRDefault="00CB269D" w:rsidP="00B32766">
      <w:pPr>
        <w:spacing w:after="0" w:line="240" w:lineRule="auto"/>
        <w:rPr>
          <w:rFonts w:eastAsia="Times New Roman"/>
          <w:color w:val="000000"/>
        </w:rPr>
      </w:pPr>
    </w:p>
    <w:p w:rsidR="00CB269D" w:rsidRPr="00CB269D" w:rsidRDefault="00CB269D" w:rsidP="00CB269D">
      <w:pPr>
        <w:spacing w:after="0" w:line="240" w:lineRule="auto"/>
        <w:rPr>
          <w:rFonts w:eastAsia="Times New Roman"/>
        </w:rPr>
      </w:pPr>
      <w:r w:rsidRPr="00CB269D">
        <w:rPr>
          <w:rFonts w:eastAsia="Times New Roman"/>
          <w:color w:val="000000"/>
          <w:shd w:val="clear" w:color="auto" w:fill="FFFFFF"/>
        </w:rPr>
        <w:t xml:space="preserve">Senate Bill No. </w:t>
      </w:r>
      <w:hyperlink r:id="rId8" w:history="1">
        <w:r w:rsidRPr="00CB269D">
          <w:rPr>
            <w:rFonts w:eastAsia="Times New Roman"/>
            <w:color w:val="0066CC"/>
            <w:u w:val="single"/>
          </w:rPr>
          <w:t>2516</w:t>
        </w:r>
      </w:hyperlink>
      <w:r>
        <w:rPr>
          <w:rFonts w:eastAsia="Times New Roman"/>
        </w:rPr>
        <w:t xml:space="preserve">  </w:t>
      </w:r>
      <w:r w:rsidRPr="00CB269D">
        <w:rPr>
          <w:rFonts w:eastAsia="Times New Roman"/>
          <w:color w:val="000000"/>
        </w:rPr>
        <w:t xml:space="preserve">Satchell, </w:t>
      </w:r>
      <w:proofErr w:type="spellStart"/>
      <w:r w:rsidRPr="00CB269D">
        <w:rPr>
          <w:rFonts w:eastAsia="Times New Roman"/>
          <w:color w:val="000000"/>
        </w:rPr>
        <w:t>Seveney</w:t>
      </w:r>
      <w:proofErr w:type="spellEnd"/>
      <w:r w:rsidRPr="00CB269D">
        <w:rPr>
          <w:rFonts w:eastAsia="Times New Roman"/>
          <w:color w:val="000000"/>
        </w:rPr>
        <w:t>, Bell, Conley</w:t>
      </w:r>
      <w:r w:rsidRPr="00CB269D">
        <w:rPr>
          <w:rFonts w:eastAsia="Times New Roman"/>
          <w:b/>
          <w:bCs/>
          <w:color w:val="000000"/>
        </w:rPr>
        <w:t>, </w:t>
      </w:r>
      <w:r w:rsidRPr="00CB269D">
        <w:rPr>
          <w:rFonts w:eastAsia="Times New Roman"/>
          <w:color w:val="000000"/>
        </w:rPr>
        <w:t>AN ACT RELATING TO TAXATION -- PERSONAL INCOME TAX (Creates three new categories of taxable income for income above $232,000.)</w:t>
      </w:r>
    </w:p>
    <w:p w:rsidR="00CB269D" w:rsidRDefault="00CB269D" w:rsidP="00B32766">
      <w:pPr>
        <w:spacing w:after="0" w:line="240" w:lineRule="auto"/>
        <w:rPr>
          <w:rFonts w:eastAsia="Times New Roman"/>
          <w:color w:val="000000"/>
        </w:rPr>
      </w:pPr>
    </w:p>
    <w:p w:rsidR="00CB269D" w:rsidRPr="00CB269D" w:rsidRDefault="00CB269D" w:rsidP="00CB269D">
      <w:pPr>
        <w:spacing w:after="0" w:line="240" w:lineRule="auto"/>
        <w:rPr>
          <w:rFonts w:eastAsia="Times New Roman"/>
        </w:rPr>
      </w:pPr>
      <w:r w:rsidRPr="00CB269D">
        <w:rPr>
          <w:rFonts w:eastAsia="Times New Roman"/>
          <w:color w:val="000000"/>
          <w:shd w:val="clear" w:color="auto" w:fill="FFFFFF"/>
        </w:rPr>
        <w:t xml:space="preserve">Senate Bill No. </w:t>
      </w:r>
      <w:hyperlink r:id="rId9" w:history="1">
        <w:r w:rsidRPr="00CB269D">
          <w:rPr>
            <w:rFonts w:eastAsia="Times New Roman"/>
            <w:color w:val="0066CC"/>
            <w:u w:val="single"/>
          </w:rPr>
          <w:t>2524</w:t>
        </w:r>
      </w:hyperlink>
      <w:r>
        <w:rPr>
          <w:rFonts w:eastAsia="Times New Roman"/>
        </w:rPr>
        <w:t xml:space="preserve"> </w:t>
      </w:r>
      <w:r w:rsidRPr="00CB269D">
        <w:rPr>
          <w:rFonts w:eastAsia="Times New Roman"/>
          <w:color w:val="000000"/>
        </w:rPr>
        <w:t xml:space="preserve"> Goodwin, Miller, McCaffrey, Goldin, </w:t>
      </w:r>
      <w:proofErr w:type="spellStart"/>
      <w:r w:rsidRPr="00CB269D">
        <w:rPr>
          <w:rFonts w:eastAsia="Times New Roman"/>
          <w:color w:val="000000"/>
        </w:rPr>
        <w:t>DiPalma</w:t>
      </w:r>
      <w:proofErr w:type="spellEnd"/>
      <w:r w:rsidRPr="00CB269D">
        <w:rPr>
          <w:rFonts w:eastAsia="Times New Roman"/>
          <w:b/>
          <w:bCs/>
          <w:color w:val="000000"/>
        </w:rPr>
        <w:t>, </w:t>
      </w:r>
      <w:r w:rsidRPr="00CB269D">
        <w:rPr>
          <w:rFonts w:eastAsia="Times New Roman"/>
          <w:color w:val="000000"/>
        </w:rPr>
        <w:t>AN ACT RELATING TO INSURANCE -- LIFETIME LIMITS (Revokes the authority of the health insurance commissioner's ability to enforce a ruling of the federal government or federal court that revokes the prohibition on limits on health insurance.)</w:t>
      </w:r>
    </w:p>
    <w:p w:rsidR="00CB269D" w:rsidRDefault="00CB269D" w:rsidP="00B32766">
      <w:pPr>
        <w:spacing w:after="0" w:line="240" w:lineRule="auto"/>
        <w:rPr>
          <w:rFonts w:eastAsia="Times New Roman"/>
          <w:color w:val="000000"/>
        </w:rPr>
      </w:pPr>
    </w:p>
    <w:p w:rsidR="00CB269D" w:rsidRPr="00CB269D" w:rsidRDefault="00CB269D" w:rsidP="00CB269D">
      <w:pPr>
        <w:spacing w:after="0" w:line="240" w:lineRule="auto"/>
        <w:rPr>
          <w:rFonts w:eastAsia="Times New Roman"/>
        </w:rPr>
      </w:pPr>
      <w:r w:rsidRPr="00CB269D">
        <w:rPr>
          <w:rFonts w:eastAsia="Times New Roman"/>
          <w:color w:val="000000"/>
          <w:shd w:val="clear" w:color="auto" w:fill="FFFFFF"/>
        </w:rPr>
        <w:t xml:space="preserve">Senate Bill No. </w:t>
      </w:r>
      <w:hyperlink r:id="rId10" w:history="1">
        <w:r w:rsidRPr="00CB269D">
          <w:rPr>
            <w:rFonts w:eastAsia="Times New Roman"/>
            <w:color w:val="0066CC"/>
            <w:u w:val="single"/>
          </w:rPr>
          <w:t>2525</w:t>
        </w:r>
      </w:hyperlink>
      <w:r>
        <w:rPr>
          <w:rFonts w:eastAsia="Times New Roman"/>
        </w:rPr>
        <w:t xml:space="preserve">  </w:t>
      </w:r>
      <w:r w:rsidRPr="00CB269D">
        <w:rPr>
          <w:rFonts w:eastAsia="Times New Roman"/>
          <w:color w:val="000000"/>
        </w:rPr>
        <w:t xml:space="preserve">Miller, Goldin, </w:t>
      </w:r>
      <w:proofErr w:type="spellStart"/>
      <w:r w:rsidRPr="00CB269D">
        <w:rPr>
          <w:rFonts w:eastAsia="Times New Roman"/>
          <w:color w:val="000000"/>
        </w:rPr>
        <w:t>Valverde</w:t>
      </w:r>
      <w:proofErr w:type="spellEnd"/>
      <w:r w:rsidRPr="00CB269D">
        <w:rPr>
          <w:rFonts w:eastAsia="Times New Roman"/>
          <w:color w:val="000000"/>
        </w:rPr>
        <w:t>, Satchell, Goodwin</w:t>
      </w:r>
      <w:r w:rsidRPr="00CB269D">
        <w:rPr>
          <w:rFonts w:eastAsia="Times New Roman"/>
          <w:b/>
          <w:bCs/>
          <w:color w:val="000000"/>
        </w:rPr>
        <w:t>, </w:t>
      </w:r>
      <w:r w:rsidRPr="00CB269D">
        <w:rPr>
          <w:rFonts w:eastAsia="Times New Roman"/>
          <w:color w:val="000000"/>
        </w:rPr>
        <w:t>AN ACT RELATING TO STATE AFFAIRS AND GOVERNMENT -- THE RHODE ISLAND HEALTH CARE REFORM ACT OF 2004--HEALTH INSURANCE OVERSIGHT (This act would have the health insurance commissioner adopt a uniform set of medical criteria for prior authorization and create required form to be used by a health insurer.)</w:t>
      </w:r>
    </w:p>
    <w:p w:rsidR="00CB269D" w:rsidRDefault="00CB269D" w:rsidP="00B32766">
      <w:pPr>
        <w:spacing w:after="0" w:line="240" w:lineRule="auto"/>
        <w:rPr>
          <w:rFonts w:eastAsia="Times New Roman"/>
          <w:color w:val="000000"/>
        </w:rPr>
      </w:pPr>
    </w:p>
    <w:p w:rsidR="00CB269D" w:rsidRPr="00CB269D" w:rsidRDefault="00CB269D" w:rsidP="00CB269D">
      <w:pPr>
        <w:spacing w:after="0" w:line="240" w:lineRule="auto"/>
        <w:rPr>
          <w:rFonts w:eastAsia="Times New Roman"/>
        </w:rPr>
      </w:pPr>
      <w:r w:rsidRPr="00CB269D">
        <w:rPr>
          <w:rFonts w:eastAsia="Times New Roman"/>
          <w:color w:val="000000"/>
          <w:shd w:val="clear" w:color="auto" w:fill="FFFFFF"/>
        </w:rPr>
        <w:t xml:space="preserve">Senate Bill No. </w:t>
      </w:r>
      <w:hyperlink r:id="rId11" w:history="1">
        <w:r w:rsidRPr="00CB269D">
          <w:rPr>
            <w:rFonts w:eastAsia="Times New Roman"/>
            <w:color w:val="0066CC"/>
            <w:u w:val="single"/>
          </w:rPr>
          <w:t>2554</w:t>
        </w:r>
      </w:hyperlink>
      <w:r>
        <w:rPr>
          <w:rFonts w:eastAsia="Times New Roman"/>
        </w:rPr>
        <w:t xml:space="preserve">  </w:t>
      </w:r>
      <w:proofErr w:type="spellStart"/>
      <w:r w:rsidRPr="00CB269D">
        <w:rPr>
          <w:rFonts w:eastAsia="Times New Roman"/>
          <w:color w:val="000000"/>
        </w:rPr>
        <w:t>McKenney</w:t>
      </w:r>
      <w:proofErr w:type="spellEnd"/>
      <w:r w:rsidRPr="00CB269D">
        <w:rPr>
          <w:rFonts w:eastAsia="Times New Roman"/>
          <w:b/>
          <w:bCs/>
          <w:color w:val="000000"/>
        </w:rPr>
        <w:t>, </w:t>
      </w:r>
      <w:r w:rsidRPr="00CB269D">
        <w:rPr>
          <w:rFonts w:eastAsia="Times New Roman"/>
          <w:color w:val="000000"/>
        </w:rPr>
        <w:t xml:space="preserve">AN ACT RELATING TO COURTS AND CIVIL PROCEDURE -- </w:t>
      </w:r>
      <w:proofErr w:type="spellStart"/>
      <w:r w:rsidRPr="00CB269D">
        <w:rPr>
          <w:rFonts w:eastAsia="Times New Roman"/>
          <w:color w:val="000000"/>
        </w:rPr>
        <w:t>PROCEDURE</w:t>
      </w:r>
      <w:proofErr w:type="spellEnd"/>
      <w:r w:rsidRPr="00CB269D">
        <w:rPr>
          <w:rFonts w:eastAsia="Times New Roman"/>
          <w:color w:val="000000"/>
        </w:rPr>
        <w:t xml:space="preserve"> IN PARTICULAR ACTIONS--JOINT AND SEVERAL LIABILITY (This act would limit liability of a </w:t>
      </w:r>
      <w:proofErr w:type="spellStart"/>
      <w:r w:rsidRPr="00CB269D">
        <w:rPr>
          <w:rFonts w:eastAsia="Times New Roman"/>
          <w:color w:val="000000"/>
        </w:rPr>
        <w:t>tortfeasor</w:t>
      </w:r>
      <w:proofErr w:type="spellEnd"/>
      <w:r w:rsidRPr="00CB269D">
        <w:rPr>
          <w:rFonts w:eastAsia="Times New Roman"/>
          <w:color w:val="000000"/>
        </w:rPr>
        <w:t xml:space="preserve"> for damages to several only and not joint, if it is found that the defendant’s act or omission caused no more than twenty-five percent (25%) of the damages sustained by the plaintiff.)</w:t>
      </w:r>
    </w:p>
    <w:p w:rsidR="00CB269D" w:rsidRDefault="00CB269D" w:rsidP="00B32766">
      <w:pPr>
        <w:spacing w:after="0" w:line="240" w:lineRule="auto"/>
        <w:rPr>
          <w:rFonts w:eastAsia="Times New Roman"/>
          <w:color w:val="000000"/>
        </w:rPr>
      </w:pPr>
    </w:p>
    <w:p w:rsidR="00CB269D" w:rsidRPr="00CB269D" w:rsidRDefault="00CB269D" w:rsidP="00CB269D">
      <w:pPr>
        <w:spacing w:after="0" w:line="240" w:lineRule="auto"/>
        <w:rPr>
          <w:rFonts w:eastAsia="Times New Roman"/>
        </w:rPr>
      </w:pPr>
      <w:r w:rsidRPr="00CB269D">
        <w:rPr>
          <w:rFonts w:eastAsia="Times New Roman"/>
          <w:color w:val="000000"/>
          <w:shd w:val="clear" w:color="auto" w:fill="FFFFFF"/>
        </w:rPr>
        <w:t xml:space="preserve">Senate Bill No. </w:t>
      </w:r>
      <w:hyperlink r:id="rId12" w:history="1">
        <w:r w:rsidRPr="00CB269D">
          <w:rPr>
            <w:rFonts w:eastAsia="Times New Roman"/>
            <w:color w:val="0066CC"/>
            <w:u w:val="single"/>
          </w:rPr>
          <w:t>2555</w:t>
        </w:r>
      </w:hyperlink>
      <w:r>
        <w:rPr>
          <w:rFonts w:eastAsia="Times New Roman"/>
        </w:rPr>
        <w:t xml:space="preserve">  </w:t>
      </w:r>
      <w:r w:rsidRPr="00CB269D">
        <w:rPr>
          <w:rFonts w:eastAsia="Times New Roman"/>
          <w:color w:val="000000"/>
        </w:rPr>
        <w:t xml:space="preserve">Lombardi, Lombardo, Ciccone, </w:t>
      </w:r>
      <w:proofErr w:type="spellStart"/>
      <w:r w:rsidRPr="00CB269D">
        <w:rPr>
          <w:rFonts w:eastAsia="Times New Roman"/>
          <w:color w:val="000000"/>
        </w:rPr>
        <w:t>Archambault</w:t>
      </w:r>
      <w:proofErr w:type="spellEnd"/>
      <w:r w:rsidRPr="00CB269D">
        <w:rPr>
          <w:rFonts w:eastAsia="Times New Roman"/>
          <w:color w:val="000000"/>
        </w:rPr>
        <w:t>, Rogers</w:t>
      </w:r>
      <w:r w:rsidRPr="00CB269D">
        <w:rPr>
          <w:rFonts w:eastAsia="Times New Roman"/>
          <w:b/>
          <w:bCs/>
          <w:color w:val="000000"/>
        </w:rPr>
        <w:t>, </w:t>
      </w:r>
      <w:r w:rsidRPr="00CB269D">
        <w:rPr>
          <w:rFonts w:eastAsia="Times New Roman"/>
          <w:color w:val="000000"/>
        </w:rPr>
        <w:t>AN ACT RELATING TO TAXATION—SURETY BOND FOR TAX CREDITS (Requires an individual seeking a tax credit on property with a value greater than five million dollars must submit affidavit stating there are no outstanding liens.)</w:t>
      </w:r>
    </w:p>
    <w:p w:rsidR="00CB269D" w:rsidRDefault="00CB269D" w:rsidP="00B32766">
      <w:pPr>
        <w:spacing w:after="0" w:line="240" w:lineRule="auto"/>
        <w:rPr>
          <w:rFonts w:eastAsia="Times New Roman"/>
          <w:color w:val="000000"/>
        </w:rPr>
      </w:pPr>
    </w:p>
    <w:p w:rsidR="00CB269D" w:rsidRPr="00CB269D" w:rsidRDefault="00CB269D" w:rsidP="00CB269D">
      <w:pPr>
        <w:spacing w:after="0" w:line="240" w:lineRule="auto"/>
        <w:rPr>
          <w:rFonts w:eastAsia="Times New Roman"/>
        </w:rPr>
      </w:pPr>
      <w:r w:rsidRPr="00CB269D">
        <w:rPr>
          <w:rFonts w:eastAsia="Times New Roman"/>
          <w:color w:val="000000"/>
          <w:shd w:val="clear" w:color="auto" w:fill="FFFFFF"/>
        </w:rPr>
        <w:t xml:space="preserve">Senate Bill No. </w:t>
      </w:r>
      <w:hyperlink r:id="rId13" w:history="1">
        <w:r w:rsidRPr="00CB269D">
          <w:rPr>
            <w:rFonts w:eastAsia="Times New Roman"/>
            <w:color w:val="0066CC"/>
            <w:u w:val="single"/>
          </w:rPr>
          <w:t>2558</w:t>
        </w:r>
      </w:hyperlink>
      <w:r>
        <w:rPr>
          <w:rFonts w:eastAsia="Times New Roman"/>
        </w:rPr>
        <w:t xml:space="preserve">  </w:t>
      </w:r>
      <w:r w:rsidRPr="00CB269D">
        <w:rPr>
          <w:rFonts w:eastAsia="Times New Roman"/>
          <w:color w:val="000000"/>
        </w:rPr>
        <w:t xml:space="preserve">Sheehan, Satchell, Crowley, </w:t>
      </w:r>
      <w:proofErr w:type="spellStart"/>
      <w:r w:rsidRPr="00CB269D">
        <w:rPr>
          <w:rFonts w:eastAsia="Times New Roman"/>
          <w:color w:val="000000"/>
        </w:rPr>
        <w:t>Nesselbush</w:t>
      </w:r>
      <w:proofErr w:type="spellEnd"/>
      <w:r w:rsidRPr="00CB269D">
        <w:rPr>
          <w:rFonts w:eastAsia="Times New Roman"/>
          <w:color w:val="000000"/>
        </w:rPr>
        <w:t xml:space="preserve">, </w:t>
      </w:r>
      <w:proofErr w:type="spellStart"/>
      <w:r w:rsidRPr="00CB269D">
        <w:rPr>
          <w:rFonts w:eastAsia="Times New Roman"/>
          <w:color w:val="000000"/>
        </w:rPr>
        <w:t>Sosnowski</w:t>
      </w:r>
      <w:proofErr w:type="spellEnd"/>
      <w:r w:rsidRPr="00CB269D">
        <w:rPr>
          <w:rFonts w:eastAsia="Times New Roman"/>
          <w:b/>
          <w:bCs/>
          <w:color w:val="000000"/>
        </w:rPr>
        <w:t>, </w:t>
      </w:r>
      <w:r w:rsidRPr="00CB269D">
        <w:rPr>
          <w:rFonts w:eastAsia="Times New Roman"/>
          <w:color w:val="000000"/>
        </w:rPr>
        <w:t xml:space="preserve">AN ACT RELATING TO COURTS AND CIVIL PROCEDURE - PROCEDURE GENERALLY - NONDISCLOSURE AGREEMENTS (Places limits on the terms that can be included in an </w:t>
      </w:r>
      <w:r w:rsidRPr="00CB269D">
        <w:rPr>
          <w:rFonts w:eastAsia="Times New Roman"/>
          <w:color w:val="000000"/>
        </w:rPr>
        <w:lastRenderedPageBreak/>
        <w:t>agreement that settles a claim of sexual harassment, retaliation for reporting sexual harassment and stalking.)</w:t>
      </w:r>
    </w:p>
    <w:p w:rsidR="00CB269D" w:rsidRDefault="00CB269D" w:rsidP="00B32766">
      <w:pPr>
        <w:spacing w:after="0" w:line="240" w:lineRule="auto"/>
        <w:rPr>
          <w:rFonts w:eastAsia="Times New Roman"/>
          <w:color w:val="000000"/>
        </w:rPr>
      </w:pPr>
    </w:p>
    <w:p w:rsidR="00CB269D" w:rsidRPr="00CB269D" w:rsidRDefault="00CB269D" w:rsidP="00CB269D">
      <w:pPr>
        <w:spacing w:after="0" w:line="240" w:lineRule="auto"/>
        <w:rPr>
          <w:rFonts w:eastAsia="Times New Roman"/>
        </w:rPr>
      </w:pPr>
      <w:r w:rsidRPr="00CB269D">
        <w:rPr>
          <w:rFonts w:eastAsia="Times New Roman"/>
          <w:color w:val="000000"/>
          <w:shd w:val="clear" w:color="auto" w:fill="FFFFFF"/>
        </w:rPr>
        <w:t xml:space="preserve">Senate Bill No. </w:t>
      </w:r>
      <w:hyperlink r:id="rId14" w:history="1">
        <w:r w:rsidRPr="00CB269D">
          <w:rPr>
            <w:rFonts w:eastAsia="Times New Roman"/>
            <w:color w:val="0066CC"/>
            <w:u w:val="single"/>
          </w:rPr>
          <w:t>2561</w:t>
        </w:r>
      </w:hyperlink>
      <w:r>
        <w:rPr>
          <w:rFonts w:eastAsia="Times New Roman"/>
        </w:rPr>
        <w:t xml:space="preserve">  </w:t>
      </w:r>
      <w:proofErr w:type="spellStart"/>
      <w:r w:rsidRPr="00CB269D">
        <w:rPr>
          <w:rFonts w:eastAsia="Times New Roman"/>
          <w:color w:val="000000"/>
        </w:rPr>
        <w:t>McKenney</w:t>
      </w:r>
      <w:proofErr w:type="spellEnd"/>
      <w:r w:rsidRPr="00CB269D">
        <w:rPr>
          <w:rFonts w:eastAsia="Times New Roman"/>
          <w:b/>
          <w:bCs/>
          <w:color w:val="000000"/>
        </w:rPr>
        <w:t>, </w:t>
      </w:r>
      <w:r w:rsidRPr="00CB269D">
        <w:rPr>
          <w:rFonts w:eastAsia="Times New Roman"/>
          <w:color w:val="000000"/>
        </w:rPr>
        <w:t xml:space="preserve">AN ACT RELATING TO COURTS AND CIVIL PROCEDURE -- </w:t>
      </w:r>
      <w:proofErr w:type="spellStart"/>
      <w:r w:rsidRPr="00CB269D">
        <w:rPr>
          <w:rFonts w:eastAsia="Times New Roman"/>
          <w:color w:val="000000"/>
        </w:rPr>
        <w:t>PROCEDURE</w:t>
      </w:r>
      <w:proofErr w:type="spellEnd"/>
      <w:r w:rsidRPr="00CB269D">
        <w:rPr>
          <w:rFonts w:eastAsia="Times New Roman"/>
          <w:color w:val="000000"/>
        </w:rPr>
        <w:t xml:space="preserve"> GENERALLY (This act would reduce the statutory interest on judgments for money in civil actions from twelve percent (12%) to six percent (6%).)</w:t>
      </w:r>
    </w:p>
    <w:p w:rsidR="00CB269D" w:rsidRDefault="00CB269D" w:rsidP="00B32766">
      <w:pPr>
        <w:spacing w:after="0" w:line="240" w:lineRule="auto"/>
        <w:rPr>
          <w:rFonts w:eastAsia="Times New Roman"/>
          <w:color w:val="000000"/>
        </w:rPr>
      </w:pPr>
    </w:p>
    <w:p w:rsidR="00CB269D" w:rsidRPr="00CB269D" w:rsidRDefault="00CB269D" w:rsidP="00CB269D">
      <w:pPr>
        <w:spacing w:after="0" w:line="240" w:lineRule="auto"/>
        <w:rPr>
          <w:rFonts w:eastAsia="Times New Roman"/>
        </w:rPr>
      </w:pPr>
      <w:r w:rsidRPr="00CB269D">
        <w:rPr>
          <w:rFonts w:eastAsia="Times New Roman"/>
          <w:color w:val="000000"/>
          <w:shd w:val="clear" w:color="auto" w:fill="FFFFFF"/>
        </w:rPr>
        <w:t xml:space="preserve">Senate Bill No. </w:t>
      </w:r>
      <w:hyperlink r:id="rId15" w:history="1">
        <w:r w:rsidRPr="00CB269D">
          <w:rPr>
            <w:rFonts w:eastAsia="Times New Roman"/>
            <w:color w:val="0066CC"/>
            <w:u w:val="single"/>
          </w:rPr>
          <w:t>2569</w:t>
        </w:r>
      </w:hyperlink>
      <w:r>
        <w:rPr>
          <w:rFonts w:eastAsia="Times New Roman"/>
        </w:rPr>
        <w:t xml:space="preserve">  </w:t>
      </w:r>
      <w:r w:rsidRPr="00CB269D">
        <w:rPr>
          <w:rFonts w:eastAsia="Times New Roman"/>
          <w:color w:val="000000"/>
        </w:rPr>
        <w:t xml:space="preserve">Lynch </w:t>
      </w:r>
      <w:proofErr w:type="spellStart"/>
      <w:r w:rsidRPr="00CB269D">
        <w:rPr>
          <w:rFonts w:eastAsia="Times New Roman"/>
          <w:color w:val="000000"/>
        </w:rPr>
        <w:t>Prata</w:t>
      </w:r>
      <w:proofErr w:type="spellEnd"/>
      <w:r w:rsidRPr="00CB269D">
        <w:rPr>
          <w:rFonts w:eastAsia="Times New Roman"/>
          <w:color w:val="000000"/>
        </w:rPr>
        <w:t>, McCaffrey, Lombardi</w:t>
      </w:r>
      <w:r w:rsidRPr="00CB269D">
        <w:rPr>
          <w:rFonts w:eastAsia="Times New Roman"/>
          <w:b/>
          <w:bCs/>
          <w:color w:val="000000"/>
        </w:rPr>
        <w:t>, </w:t>
      </w:r>
      <w:r w:rsidRPr="00CB269D">
        <w:rPr>
          <w:rFonts w:eastAsia="Times New Roman"/>
          <w:color w:val="000000"/>
        </w:rPr>
        <w:t>AN ACT RELATING TO COURTS AND CIVIL PROCEDURE--</w:t>
      </w:r>
      <w:proofErr w:type="spellStart"/>
      <w:r w:rsidRPr="00CB269D">
        <w:rPr>
          <w:rFonts w:eastAsia="Times New Roman"/>
          <w:color w:val="000000"/>
        </w:rPr>
        <w:t>PROCEDURE</w:t>
      </w:r>
      <w:proofErr w:type="spellEnd"/>
      <w:r w:rsidRPr="00CB269D">
        <w:rPr>
          <w:rFonts w:eastAsia="Times New Roman"/>
          <w:color w:val="000000"/>
        </w:rPr>
        <w:t xml:space="preserve"> IN PARTICULAR ACTIONS -- THE JOINT TORTFEASOR ACT (This act would allow a release by the injured person of one joint </w:t>
      </w:r>
      <w:proofErr w:type="spellStart"/>
      <w:r w:rsidRPr="00CB269D">
        <w:rPr>
          <w:rFonts w:eastAsia="Times New Roman"/>
          <w:color w:val="000000"/>
        </w:rPr>
        <w:t>tortfeasor</w:t>
      </w:r>
      <w:proofErr w:type="spellEnd"/>
      <w:r w:rsidRPr="00CB269D">
        <w:rPr>
          <w:rFonts w:eastAsia="Times New Roman"/>
          <w:color w:val="000000"/>
        </w:rPr>
        <w:t xml:space="preserve"> to relieve that </w:t>
      </w:r>
      <w:proofErr w:type="spellStart"/>
      <w:r w:rsidRPr="00CB269D">
        <w:rPr>
          <w:rFonts w:eastAsia="Times New Roman"/>
          <w:color w:val="000000"/>
        </w:rPr>
        <w:t>tortfeasor</w:t>
      </w:r>
      <w:proofErr w:type="spellEnd"/>
      <w:r w:rsidRPr="00CB269D">
        <w:rPr>
          <w:rFonts w:eastAsia="Times New Roman"/>
          <w:color w:val="000000"/>
        </w:rPr>
        <w:t xml:space="preserve"> from liability to make contribution to another joint </w:t>
      </w:r>
      <w:proofErr w:type="spellStart"/>
      <w:r w:rsidRPr="00CB269D">
        <w:rPr>
          <w:rFonts w:eastAsia="Times New Roman"/>
          <w:color w:val="000000"/>
        </w:rPr>
        <w:t>tortfeasor</w:t>
      </w:r>
      <w:proofErr w:type="spellEnd"/>
      <w:r w:rsidRPr="00CB269D">
        <w:rPr>
          <w:rFonts w:eastAsia="Times New Roman"/>
          <w:color w:val="000000"/>
        </w:rPr>
        <w:t>.)</w:t>
      </w:r>
    </w:p>
    <w:p w:rsidR="00CB269D" w:rsidRDefault="00CB269D" w:rsidP="00B32766">
      <w:pPr>
        <w:spacing w:after="0" w:line="240" w:lineRule="auto"/>
        <w:rPr>
          <w:rFonts w:eastAsia="Times New Roman"/>
          <w:color w:val="000000"/>
        </w:rPr>
      </w:pPr>
    </w:p>
    <w:p w:rsidR="00CB269D" w:rsidRPr="00CB269D" w:rsidRDefault="00CB269D" w:rsidP="00CB269D">
      <w:pPr>
        <w:spacing w:after="0" w:line="240" w:lineRule="auto"/>
        <w:rPr>
          <w:rFonts w:eastAsia="Times New Roman"/>
        </w:rPr>
      </w:pPr>
      <w:r w:rsidRPr="00CB269D">
        <w:rPr>
          <w:rFonts w:eastAsia="Times New Roman"/>
          <w:color w:val="000000"/>
          <w:shd w:val="clear" w:color="auto" w:fill="FFFFFF"/>
        </w:rPr>
        <w:t xml:space="preserve">Senate Bill No. </w:t>
      </w:r>
      <w:hyperlink r:id="rId16" w:history="1">
        <w:r w:rsidRPr="00CB269D">
          <w:rPr>
            <w:rFonts w:eastAsia="Times New Roman"/>
            <w:color w:val="0066CC"/>
            <w:u w:val="single"/>
          </w:rPr>
          <w:t>2576</w:t>
        </w:r>
      </w:hyperlink>
      <w:r>
        <w:rPr>
          <w:rFonts w:eastAsia="Times New Roman"/>
        </w:rPr>
        <w:t xml:space="preserve">  </w:t>
      </w:r>
      <w:r w:rsidRPr="00CB269D">
        <w:rPr>
          <w:rFonts w:eastAsia="Times New Roman"/>
          <w:color w:val="000000"/>
        </w:rPr>
        <w:t xml:space="preserve">Quezada, </w:t>
      </w:r>
      <w:proofErr w:type="spellStart"/>
      <w:r w:rsidRPr="00CB269D">
        <w:rPr>
          <w:rFonts w:eastAsia="Times New Roman"/>
          <w:color w:val="000000"/>
        </w:rPr>
        <w:t>Metts</w:t>
      </w:r>
      <w:proofErr w:type="spellEnd"/>
      <w:r w:rsidRPr="00CB269D">
        <w:rPr>
          <w:rFonts w:eastAsia="Times New Roman"/>
          <w:color w:val="000000"/>
        </w:rPr>
        <w:t>, Crowley, Cano, Goodwin</w:t>
      </w:r>
      <w:r w:rsidRPr="00CB269D">
        <w:rPr>
          <w:rFonts w:eastAsia="Times New Roman"/>
          <w:b/>
          <w:bCs/>
          <w:color w:val="000000"/>
        </w:rPr>
        <w:t>, </w:t>
      </w:r>
      <w:r w:rsidRPr="00CB269D">
        <w:rPr>
          <w:rFonts w:eastAsia="Times New Roman"/>
          <w:color w:val="000000"/>
        </w:rPr>
        <w:t>AN ACT RELATING TO LABOR AND LABOR RELATIONS (For proposed wages, workers' compensation, temporary disability and unemployment benefits this act creates a new definition for "employee".)</w:t>
      </w:r>
    </w:p>
    <w:p w:rsidR="00CB269D" w:rsidRDefault="00CB269D" w:rsidP="00B32766">
      <w:pPr>
        <w:spacing w:after="0" w:line="240" w:lineRule="auto"/>
        <w:rPr>
          <w:rFonts w:eastAsia="Times New Roman"/>
          <w:color w:val="000000"/>
        </w:rPr>
      </w:pPr>
    </w:p>
    <w:p w:rsidR="00CB269D" w:rsidRPr="00CB269D" w:rsidRDefault="00CB269D" w:rsidP="00CB269D">
      <w:pPr>
        <w:spacing w:after="0" w:line="240" w:lineRule="auto"/>
        <w:rPr>
          <w:rFonts w:eastAsia="Times New Roman"/>
        </w:rPr>
      </w:pPr>
      <w:r w:rsidRPr="00CB269D">
        <w:rPr>
          <w:rFonts w:eastAsia="Times New Roman"/>
          <w:color w:val="000000"/>
          <w:shd w:val="clear" w:color="auto" w:fill="FFFFFF"/>
        </w:rPr>
        <w:t xml:space="preserve">Senate Bill No. </w:t>
      </w:r>
      <w:hyperlink r:id="rId17" w:history="1">
        <w:r w:rsidRPr="00CB269D">
          <w:rPr>
            <w:rFonts w:eastAsia="Times New Roman"/>
            <w:color w:val="0066CC"/>
            <w:u w:val="single"/>
          </w:rPr>
          <w:t>2582</w:t>
        </w:r>
      </w:hyperlink>
      <w:r>
        <w:rPr>
          <w:rFonts w:eastAsia="Times New Roman"/>
        </w:rPr>
        <w:t xml:space="preserve">  </w:t>
      </w:r>
      <w:r w:rsidRPr="00CB269D">
        <w:rPr>
          <w:rFonts w:eastAsia="Times New Roman"/>
          <w:color w:val="000000"/>
        </w:rPr>
        <w:t xml:space="preserve">Cano, </w:t>
      </w:r>
      <w:proofErr w:type="spellStart"/>
      <w:r w:rsidRPr="00CB269D">
        <w:rPr>
          <w:rFonts w:eastAsia="Times New Roman"/>
          <w:color w:val="000000"/>
        </w:rPr>
        <w:t>Valverde</w:t>
      </w:r>
      <w:proofErr w:type="spellEnd"/>
      <w:r w:rsidRPr="00CB269D">
        <w:rPr>
          <w:rFonts w:eastAsia="Times New Roman"/>
          <w:color w:val="000000"/>
        </w:rPr>
        <w:t xml:space="preserve">, Conley, Goldin, </w:t>
      </w:r>
      <w:proofErr w:type="spellStart"/>
      <w:r w:rsidRPr="00CB269D">
        <w:rPr>
          <w:rFonts w:eastAsia="Times New Roman"/>
          <w:color w:val="000000"/>
        </w:rPr>
        <w:t>Euer</w:t>
      </w:r>
      <w:proofErr w:type="spellEnd"/>
      <w:r w:rsidRPr="00CB269D">
        <w:rPr>
          <w:rFonts w:eastAsia="Times New Roman"/>
          <w:b/>
          <w:bCs/>
          <w:color w:val="000000"/>
        </w:rPr>
        <w:t>, </w:t>
      </w:r>
      <w:r w:rsidRPr="00CB269D">
        <w:rPr>
          <w:rFonts w:eastAsia="Times New Roman"/>
          <w:color w:val="000000"/>
        </w:rPr>
        <w:t>AN ACT RELATING TO LABOR AND LABOR RELATIONS -- RHODE ISLAND PARENTAL AND FAMILY MEDICAL LEAVE ACT (Increases the amount of parental or family leave available to an employee from thirteen (13) weeks to twenty-six (26) weeks in any two (2) calendar years.)</w:t>
      </w:r>
    </w:p>
    <w:p w:rsidR="00CB269D" w:rsidRDefault="00CB269D" w:rsidP="00B32766">
      <w:pPr>
        <w:spacing w:after="0" w:line="240" w:lineRule="auto"/>
        <w:rPr>
          <w:rFonts w:eastAsia="Times New Roman"/>
          <w:color w:val="000000"/>
        </w:rPr>
      </w:pPr>
    </w:p>
    <w:p w:rsidR="00CB269D" w:rsidRPr="00CB269D" w:rsidRDefault="00CB269D" w:rsidP="00CB269D">
      <w:pPr>
        <w:spacing w:after="0" w:line="240" w:lineRule="auto"/>
        <w:rPr>
          <w:rFonts w:eastAsia="Times New Roman"/>
        </w:rPr>
      </w:pPr>
      <w:r w:rsidRPr="00CB269D">
        <w:rPr>
          <w:rFonts w:eastAsia="Times New Roman"/>
          <w:color w:val="000000"/>
          <w:shd w:val="clear" w:color="auto" w:fill="FFFFFF"/>
        </w:rPr>
        <w:t xml:space="preserve">Senate Bill No. </w:t>
      </w:r>
      <w:hyperlink r:id="rId18" w:history="1">
        <w:r w:rsidRPr="00CB269D">
          <w:rPr>
            <w:rFonts w:eastAsia="Times New Roman"/>
            <w:color w:val="0066CC"/>
            <w:u w:val="single"/>
          </w:rPr>
          <w:t>2588</w:t>
        </w:r>
      </w:hyperlink>
      <w:r>
        <w:rPr>
          <w:rFonts w:eastAsia="Times New Roman"/>
        </w:rPr>
        <w:t xml:space="preserve"> </w:t>
      </w:r>
      <w:r w:rsidRPr="00CB269D">
        <w:rPr>
          <w:rFonts w:eastAsia="Times New Roman"/>
          <w:color w:val="000000"/>
        </w:rPr>
        <w:t xml:space="preserve"> McCaffrey, Lombardi, Lynch </w:t>
      </w:r>
      <w:proofErr w:type="spellStart"/>
      <w:r w:rsidRPr="00CB269D">
        <w:rPr>
          <w:rFonts w:eastAsia="Times New Roman"/>
          <w:color w:val="000000"/>
        </w:rPr>
        <w:t>Prata</w:t>
      </w:r>
      <w:proofErr w:type="spellEnd"/>
      <w:r w:rsidRPr="00CB269D">
        <w:rPr>
          <w:rFonts w:eastAsia="Times New Roman"/>
          <w:color w:val="000000"/>
        </w:rPr>
        <w:t xml:space="preserve">, </w:t>
      </w:r>
      <w:proofErr w:type="spellStart"/>
      <w:r w:rsidRPr="00CB269D">
        <w:rPr>
          <w:rFonts w:eastAsia="Times New Roman"/>
          <w:color w:val="000000"/>
        </w:rPr>
        <w:t>Ruggerio</w:t>
      </w:r>
      <w:proofErr w:type="spellEnd"/>
      <w:r w:rsidRPr="00CB269D">
        <w:rPr>
          <w:rFonts w:eastAsia="Times New Roman"/>
          <w:color w:val="000000"/>
        </w:rPr>
        <w:t>, Ciccone</w:t>
      </w:r>
      <w:r w:rsidRPr="00CB269D">
        <w:rPr>
          <w:rFonts w:eastAsia="Times New Roman"/>
          <w:b/>
          <w:bCs/>
          <w:color w:val="000000"/>
        </w:rPr>
        <w:t>, </w:t>
      </w:r>
      <w:r w:rsidRPr="00CB269D">
        <w:rPr>
          <w:rFonts w:eastAsia="Times New Roman"/>
          <w:color w:val="000000"/>
        </w:rPr>
        <w:t>AN ACT RELATING TO LABOR AND LABOR RELATIONS -- PAYMENT OF WAGES (Increases the criminal penalties for wage theft and employee misclassification.)</w:t>
      </w:r>
    </w:p>
    <w:p w:rsidR="00CB269D" w:rsidRPr="00B32766" w:rsidRDefault="00CB269D" w:rsidP="00B32766">
      <w:pPr>
        <w:spacing w:after="0" w:line="240" w:lineRule="auto"/>
        <w:rPr>
          <w:rFonts w:eastAsia="Times New Roman"/>
          <w:color w:val="000000"/>
        </w:rPr>
      </w:pPr>
    </w:p>
    <w:p w:rsidR="009002CC" w:rsidRPr="009002CC" w:rsidRDefault="00C9013E" w:rsidP="00C9013E">
      <w:pPr>
        <w:spacing w:after="0" w:line="240" w:lineRule="auto"/>
        <w:rPr>
          <w:rFonts w:eastAsia="Times New Roman"/>
        </w:rPr>
      </w:pPr>
      <w:r w:rsidRPr="00C9013E">
        <w:rPr>
          <w:rFonts w:eastAsia="Times New Roman"/>
          <w:color w:val="000000"/>
          <w:shd w:val="clear" w:color="auto" w:fill="FFFFFF"/>
        </w:rPr>
        <w:t xml:space="preserve">House Bill No. </w:t>
      </w:r>
      <w:hyperlink r:id="rId19" w:history="1">
        <w:r w:rsidRPr="00C9013E">
          <w:rPr>
            <w:rFonts w:eastAsia="Times New Roman"/>
            <w:color w:val="0066CC"/>
            <w:u w:val="single"/>
          </w:rPr>
          <w:t>7658</w:t>
        </w:r>
      </w:hyperlink>
      <w:r w:rsidR="009002CC">
        <w:rPr>
          <w:rFonts w:eastAsia="Times New Roman"/>
        </w:rPr>
        <w:t xml:space="preserve">  </w:t>
      </w:r>
      <w:proofErr w:type="spellStart"/>
      <w:r w:rsidRPr="00C9013E">
        <w:rPr>
          <w:rFonts w:eastAsia="Times New Roman"/>
          <w:color w:val="000000"/>
        </w:rPr>
        <w:t>Marszalkowski</w:t>
      </w:r>
      <w:proofErr w:type="spellEnd"/>
      <w:r w:rsidRPr="00C9013E">
        <w:rPr>
          <w:rFonts w:eastAsia="Times New Roman"/>
          <w:b/>
          <w:bCs/>
          <w:color w:val="000000"/>
        </w:rPr>
        <w:t>, </w:t>
      </w:r>
      <w:r w:rsidRPr="00C9013E">
        <w:rPr>
          <w:rFonts w:eastAsia="Times New Roman"/>
          <w:color w:val="000000"/>
        </w:rPr>
        <w:t>AN ACT RELATING TO STATE AFFAIRS AND GOVERNMENT -- MANUFACTURING AND ECONOMIC DEVELOPMENT--TAX INCENTIVES (Establishes the "refundable investment tax credit act" to provide for a refundable investment tax credit for certain investments in the construction of facilities, acquisition of tangible property, and the training of employees in the state.)</w:t>
      </w:r>
    </w:p>
    <w:p w:rsidR="009002CC" w:rsidRDefault="009002CC" w:rsidP="00C9013E">
      <w:pPr>
        <w:spacing w:after="0" w:line="240" w:lineRule="auto"/>
        <w:rPr>
          <w:rFonts w:eastAsia="Times New Roman"/>
          <w:color w:val="000000"/>
        </w:rPr>
      </w:pPr>
    </w:p>
    <w:p w:rsidR="00C9013E" w:rsidRPr="00C9013E" w:rsidRDefault="00C9013E" w:rsidP="00C9013E">
      <w:pPr>
        <w:spacing w:after="0" w:line="240" w:lineRule="auto"/>
        <w:rPr>
          <w:rFonts w:eastAsia="Times New Roman"/>
          <w:color w:val="000000"/>
        </w:rPr>
      </w:pPr>
      <w:r w:rsidRPr="00C9013E">
        <w:rPr>
          <w:rFonts w:eastAsia="Times New Roman"/>
          <w:color w:val="000000"/>
          <w:shd w:val="clear" w:color="auto" w:fill="FFFFFF"/>
        </w:rPr>
        <w:t xml:space="preserve">House Bill No. </w:t>
      </w:r>
      <w:hyperlink r:id="rId20" w:history="1">
        <w:r w:rsidRPr="00C9013E">
          <w:rPr>
            <w:rFonts w:eastAsia="Times New Roman"/>
            <w:color w:val="0066CC"/>
            <w:u w:val="single"/>
          </w:rPr>
          <w:t>7659</w:t>
        </w:r>
      </w:hyperlink>
      <w:r w:rsidR="009002CC">
        <w:rPr>
          <w:rFonts w:eastAsia="Times New Roman"/>
        </w:rPr>
        <w:t xml:space="preserve">  </w:t>
      </w:r>
      <w:r w:rsidRPr="00C9013E">
        <w:rPr>
          <w:rFonts w:eastAsia="Times New Roman"/>
          <w:color w:val="000000"/>
        </w:rPr>
        <w:t xml:space="preserve">Kennedy, </w:t>
      </w:r>
      <w:proofErr w:type="spellStart"/>
      <w:r w:rsidRPr="00C9013E">
        <w:rPr>
          <w:rFonts w:eastAsia="Times New Roman"/>
          <w:color w:val="000000"/>
        </w:rPr>
        <w:t>Azzinaro</w:t>
      </w:r>
      <w:proofErr w:type="spellEnd"/>
      <w:r w:rsidRPr="00C9013E">
        <w:rPr>
          <w:rFonts w:eastAsia="Times New Roman"/>
          <w:color w:val="000000"/>
        </w:rPr>
        <w:t>, Johnston, Casey, Solomon</w:t>
      </w:r>
      <w:r w:rsidRPr="00C9013E">
        <w:rPr>
          <w:rFonts w:eastAsia="Times New Roman"/>
          <w:b/>
          <w:bCs/>
          <w:color w:val="000000"/>
        </w:rPr>
        <w:t>, </w:t>
      </w:r>
      <w:r w:rsidRPr="00C9013E">
        <w:rPr>
          <w:rFonts w:eastAsia="Times New Roman"/>
          <w:color w:val="000000"/>
        </w:rPr>
        <w:t>AN ACT RELATING TO TAXATION -- PROPERTY SUBJECT TO TAXATION (Amends the classification of manufacturing machinery that is eligible for a property tax exemption.)</w:t>
      </w:r>
    </w:p>
    <w:p w:rsidR="00C9013E" w:rsidRDefault="00C9013E" w:rsidP="00C9013E">
      <w:pPr>
        <w:spacing w:after="0" w:line="240" w:lineRule="auto"/>
        <w:rPr>
          <w:rFonts w:eastAsia="Times New Roman"/>
          <w:color w:val="000000"/>
        </w:rPr>
      </w:pPr>
    </w:p>
    <w:p w:rsidR="00C9013E" w:rsidRPr="00C9013E" w:rsidRDefault="00C9013E" w:rsidP="00C9013E">
      <w:pPr>
        <w:spacing w:after="0" w:line="240" w:lineRule="auto"/>
        <w:rPr>
          <w:rFonts w:eastAsia="Times New Roman"/>
        </w:rPr>
      </w:pPr>
      <w:r w:rsidRPr="00C9013E">
        <w:rPr>
          <w:rFonts w:eastAsia="Times New Roman"/>
          <w:color w:val="000000"/>
        </w:rPr>
        <w:t xml:space="preserve">House Bill No. </w:t>
      </w:r>
      <w:hyperlink r:id="rId21" w:history="1">
        <w:r w:rsidRPr="00C9013E">
          <w:rPr>
            <w:rFonts w:eastAsia="Times New Roman"/>
            <w:color w:val="0000FF"/>
            <w:u w:val="single"/>
          </w:rPr>
          <w:t>7661</w:t>
        </w:r>
      </w:hyperlink>
      <w:r w:rsidR="009002CC">
        <w:rPr>
          <w:rFonts w:eastAsia="Times New Roman"/>
        </w:rPr>
        <w:t xml:space="preserve">  </w:t>
      </w:r>
      <w:proofErr w:type="spellStart"/>
      <w:r w:rsidRPr="00C9013E">
        <w:rPr>
          <w:rFonts w:eastAsia="Times New Roman"/>
          <w:color w:val="000000"/>
        </w:rPr>
        <w:t>Blazejewski</w:t>
      </w:r>
      <w:proofErr w:type="spellEnd"/>
      <w:r w:rsidRPr="00C9013E">
        <w:rPr>
          <w:rFonts w:eastAsia="Times New Roman"/>
          <w:color w:val="000000"/>
        </w:rPr>
        <w:t xml:space="preserve">, Caldwell, Slater, </w:t>
      </w:r>
      <w:proofErr w:type="spellStart"/>
      <w:r w:rsidRPr="00C9013E">
        <w:rPr>
          <w:rFonts w:eastAsia="Times New Roman"/>
          <w:color w:val="000000"/>
        </w:rPr>
        <w:t>Alzate</w:t>
      </w:r>
      <w:proofErr w:type="spellEnd"/>
      <w:r w:rsidRPr="00C9013E">
        <w:rPr>
          <w:rFonts w:eastAsia="Times New Roman"/>
          <w:color w:val="000000"/>
        </w:rPr>
        <w:t xml:space="preserve">, </w:t>
      </w:r>
      <w:proofErr w:type="spellStart"/>
      <w:r w:rsidRPr="00C9013E">
        <w:rPr>
          <w:rFonts w:eastAsia="Times New Roman"/>
          <w:color w:val="000000"/>
        </w:rPr>
        <w:t>Casimiro</w:t>
      </w:r>
      <w:proofErr w:type="spellEnd"/>
      <w:r w:rsidRPr="00C9013E">
        <w:rPr>
          <w:rFonts w:eastAsia="Times New Roman"/>
          <w:b/>
          <w:bCs/>
          <w:color w:val="000000"/>
        </w:rPr>
        <w:t>, </w:t>
      </w:r>
      <w:r w:rsidRPr="00C9013E">
        <w:rPr>
          <w:rFonts w:eastAsia="Times New Roman"/>
          <w:color w:val="000000"/>
        </w:rPr>
        <w:t>AN ACT RELATING TO LABOR AND LABOR RELATIONS -- TEMPORARY DISABILITY INSURANCE--GENERAL PROVISIONS (Increases taxable wage base for TDI/TCI contributions/coverage/maximum weeks for TC leave/provides fines/penalties for non-reinstatement of employee/creates tax credit for low wage employees.)</w:t>
      </w:r>
    </w:p>
    <w:p w:rsidR="00C9013E" w:rsidRDefault="00C9013E" w:rsidP="00C9013E">
      <w:pPr>
        <w:spacing w:after="0" w:line="240" w:lineRule="auto"/>
        <w:rPr>
          <w:rFonts w:eastAsia="Times New Roman"/>
          <w:color w:val="000000"/>
        </w:rPr>
      </w:pPr>
    </w:p>
    <w:p w:rsidR="00C9013E" w:rsidRDefault="00C9013E" w:rsidP="00C9013E">
      <w:pPr>
        <w:spacing w:after="0" w:line="240" w:lineRule="auto"/>
        <w:rPr>
          <w:rFonts w:eastAsia="Times New Roman"/>
          <w:color w:val="000000"/>
        </w:rPr>
      </w:pPr>
      <w:r w:rsidRPr="00C9013E">
        <w:rPr>
          <w:rFonts w:eastAsia="Times New Roman"/>
          <w:color w:val="000000"/>
        </w:rPr>
        <w:t xml:space="preserve">House Bill No. </w:t>
      </w:r>
      <w:hyperlink r:id="rId22" w:history="1">
        <w:r w:rsidRPr="00C9013E">
          <w:rPr>
            <w:rFonts w:eastAsia="Times New Roman"/>
            <w:color w:val="0000FF"/>
            <w:u w:val="single"/>
          </w:rPr>
          <w:t>7663</w:t>
        </w:r>
      </w:hyperlink>
      <w:r w:rsidR="009002CC">
        <w:rPr>
          <w:rFonts w:eastAsia="Times New Roman"/>
          <w:color w:val="000000"/>
        </w:rPr>
        <w:t xml:space="preserve">  </w:t>
      </w:r>
      <w:r w:rsidRPr="00C9013E">
        <w:rPr>
          <w:rFonts w:eastAsia="Times New Roman"/>
          <w:color w:val="000000"/>
        </w:rPr>
        <w:t xml:space="preserve">McNamara, </w:t>
      </w:r>
      <w:proofErr w:type="spellStart"/>
      <w:r w:rsidRPr="00C9013E">
        <w:rPr>
          <w:rFonts w:eastAsia="Times New Roman"/>
          <w:color w:val="000000"/>
        </w:rPr>
        <w:t>Alzate</w:t>
      </w:r>
      <w:proofErr w:type="spellEnd"/>
      <w:r w:rsidRPr="00C9013E">
        <w:rPr>
          <w:rFonts w:eastAsia="Times New Roman"/>
          <w:color w:val="000000"/>
        </w:rPr>
        <w:t xml:space="preserve">, </w:t>
      </w:r>
      <w:proofErr w:type="spellStart"/>
      <w:r w:rsidRPr="00C9013E">
        <w:rPr>
          <w:rFonts w:eastAsia="Times New Roman"/>
          <w:color w:val="000000"/>
        </w:rPr>
        <w:t>Casimiro</w:t>
      </w:r>
      <w:proofErr w:type="spellEnd"/>
      <w:r w:rsidRPr="00C9013E">
        <w:rPr>
          <w:rFonts w:eastAsia="Times New Roman"/>
          <w:color w:val="000000"/>
        </w:rPr>
        <w:t>, Jackson, Ackerman</w:t>
      </w:r>
      <w:r w:rsidRPr="00C9013E">
        <w:rPr>
          <w:rFonts w:eastAsia="Times New Roman"/>
          <w:b/>
          <w:bCs/>
          <w:color w:val="000000"/>
        </w:rPr>
        <w:t>, </w:t>
      </w:r>
      <w:r w:rsidRPr="00C9013E">
        <w:rPr>
          <w:rFonts w:eastAsia="Times New Roman"/>
          <w:color w:val="000000"/>
        </w:rPr>
        <w:t>AN ACT RELATING TO HEALTH AND SAFETY -- STATE BUILDING CODE (Increases the levy on total construction costs that cities and towns may charge for building permits and directs that fifty percent (50%) each of the levy be transmitted monthly to the department of labor and training for workforce training.)</w:t>
      </w:r>
    </w:p>
    <w:p w:rsidR="00C9013E" w:rsidRDefault="00C9013E" w:rsidP="00C9013E">
      <w:pPr>
        <w:spacing w:after="0" w:line="240" w:lineRule="auto"/>
        <w:rPr>
          <w:rFonts w:eastAsia="Times New Roman"/>
          <w:color w:val="000000"/>
        </w:rPr>
      </w:pPr>
    </w:p>
    <w:p w:rsidR="00C9013E" w:rsidRPr="00C9013E" w:rsidRDefault="00C9013E" w:rsidP="00C9013E">
      <w:pPr>
        <w:spacing w:after="0" w:line="240" w:lineRule="auto"/>
        <w:rPr>
          <w:rFonts w:eastAsia="Times New Roman"/>
        </w:rPr>
      </w:pPr>
      <w:r w:rsidRPr="00C9013E">
        <w:rPr>
          <w:rFonts w:eastAsia="Times New Roman"/>
          <w:color w:val="000000"/>
          <w:shd w:val="clear" w:color="auto" w:fill="FFFFFF"/>
        </w:rPr>
        <w:t xml:space="preserve">House Bill No. </w:t>
      </w:r>
      <w:hyperlink r:id="rId23" w:history="1">
        <w:r w:rsidRPr="00C9013E">
          <w:rPr>
            <w:rFonts w:eastAsia="Times New Roman"/>
            <w:color w:val="0066CC"/>
            <w:u w:val="single"/>
          </w:rPr>
          <w:t>7684</w:t>
        </w:r>
      </w:hyperlink>
      <w:r w:rsidR="009002CC">
        <w:rPr>
          <w:rFonts w:eastAsia="Times New Roman"/>
        </w:rPr>
        <w:t xml:space="preserve">  </w:t>
      </w:r>
      <w:r w:rsidRPr="00C9013E">
        <w:rPr>
          <w:rFonts w:eastAsia="Times New Roman"/>
          <w:color w:val="000000"/>
        </w:rPr>
        <w:t xml:space="preserve">Walsh, </w:t>
      </w:r>
      <w:proofErr w:type="spellStart"/>
      <w:r w:rsidRPr="00C9013E">
        <w:rPr>
          <w:rFonts w:eastAsia="Times New Roman"/>
          <w:color w:val="000000"/>
        </w:rPr>
        <w:t>Ranglin-Vassell</w:t>
      </w:r>
      <w:proofErr w:type="spellEnd"/>
      <w:r w:rsidRPr="00C9013E">
        <w:rPr>
          <w:rFonts w:eastAsia="Times New Roman"/>
          <w:b/>
          <w:bCs/>
          <w:color w:val="000000"/>
        </w:rPr>
        <w:t>, </w:t>
      </w:r>
      <w:r w:rsidRPr="00C9013E">
        <w:rPr>
          <w:rFonts w:eastAsia="Times New Roman"/>
          <w:color w:val="000000"/>
        </w:rPr>
        <w:t>AN ACT RELATING TO HEALTH AND SAFETY -- COMPREHENSIVE HEALTH INSURANCE PROGRAM (Repeals the “Rhode Island Health Care Reform Act of 2004 – Health Insurance Oversight” and the “Rhode Island Health Benefit Exchange.” Establishes a universal, comprehensive, affordable single-payer health care insurance program to cut health care costs.)</w:t>
      </w:r>
    </w:p>
    <w:p w:rsidR="00C9013E" w:rsidRDefault="00C9013E" w:rsidP="00C9013E">
      <w:pPr>
        <w:spacing w:after="0" w:line="240" w:lineRule="auto"/>
        <w:rPr>
          <w:rFonts w:eastAsia="Times New Roman"/>
          <w:color w:val="000000"/>
        </w:rPr>
      </w:pPr>
    </w:p>
    <w:p w:rsidR="00C9013E" w:rsidRPr="00C9013E" w:rsidRDefault="00C9013E" w:rsidP="00C9013E">
      <w:pPr>
        <w:spacing w:after="0" w:line="240" w:lineRule="auto"/>
        <w:rPr>
          <w:rFonts w:eastAsia="Times New Roman"/>
        </w:rPr>
      </w:pPr>
      <w:r w:rsidRPr="00C9013E">
        <w:rPr>
          <w:rFonts w:eastAsia="Times New Roman"/>
          <w:color w:val="000000"/>
          <w:shd w:val="clear" w:color="auto" w:fill="FFFFFF"/>
        </w:rPr>
        <w:t xml:space="preserve">House Bill No. </w:t>
      </w:r>
      <w:hyperlink r:id="rId24" w:history="1">
        <w:r w:rsidRPr="00C9013E">
          <w:rPr>
            <w:rFonts w:eastAsia="Times New Roman"/>
            <w:color w:val="0066CC"/>
            <w:u w:val="single"/>
          </w:rPr>
          <w:t>7695</w:t>
        </w:r>
      </w:hyperlink>
      <w:r w:rsidR="009002CC">
        <w:rPr>
          <w:rFonts w:eastAsia="Times New Roman"/>
        </w:rPr>
        <w:t xml:space="preserve">  </w:t>
      </w:r>
      <w:r w:rsidRPr="00C9013E">
        <w:rPr>
          <w:rFonts w:eastAsia="Times New Roman"/>
          <w:color w:val="000000"/>
        </w:rPr>
        <w:t xml:space="preserve">Chippendale, Price, Roberts, Place, </w:t>
      </w:r>
      <w:proofErr w:type="spellStart"/>
      <w:r w:rsidRPr="00C9013E">
        <w:rPr>
          <w:rFonts w:eastAsia="Times New Roman"/>
          <w:color w:val="000000"/>
        </w:rPr>
        <w:t>Nardone</w:t>
      </w:r>
      <w:proofErr w:type="spellEnd"/>
      <w:r w:rsidRPr="00C9013E">
        <w:rPr>
          <w:rFonts w:eastAsia="Times New Roman"/>
          <w:b/>
          <w:bCs/>
          <w:color w:val="000000"/>
        </w:rPr>
        <w:t>, </w:t>
      </w:r>
      <w:r w:rsidRPr="00C9013E">
        <w:rPr>
          <w:rFonts w:eastAsia="Times New Roman"/>
          <w:color w:val="000000"/>
        </w:rPr>
        <w:t>AN ACT RELATING TO TAXATION -- TAX CREDITS FOR CONTRIBUTIONS TO SCHOLARSHIP ORGANIZATIONS (Increases the total aggregate amount of tax credits for contributions to scholarship organizations by a business entity meeting the requisite criteria to five million dollars in fiscal year 2021 and includes definition for an "eligible business entity".)</w:t>
      </w:r>
    </w:p>
    <w:p w:rsidR="00C9013E" w:rsidRDefault="00C9013E" w:rsidP="00C9013E">
      <w:pPr>
        <w:spacing w:after="0" w:line="240" w:lineRule="auto"/>
        <w:rPr>
          <w:rFonts w:eastAsia="Times New Roman"/>
          <w:color w:val="000000"/>
        </w:rPr>
      </w:pPr>
    </w:p>
    <w:p w:rsidR="00C9013E" w:rsidRPr="00C9013E" w:rsidRDefault="00BB4F9E" w:rsidP="00C9013E">
      <w:pPr>
        <w:spacing w:after="0" w:line="240" w:lineRule="auto"/>
        <w:rPr>
          <w:rFonts w:eastAsia="Times New Roman"/>
        </w:rPr>
      </w:pPr>
      <w:r>
        <w:rPr>
          <w:rFonts w:eastAsia="Times New Roman"/>
          <w:color w:val="000000"/>
          <w:shd w:val="clear" w:color="auto" w:fill="FFFFFF"/>
        </w:rPr>
        <w:t>H</w:t>
      </w:r>
      <w:r w:rsidR="00C9013E" w:rsidRPr="00C9013E">
        <w:rPr>
          <w:rFonts w:eastAsia="Times New Roman"/>
          <w:color w:val="000000"/>
          <w:shd w:val="clear" w:color="auto" w:fill="FFFFFF"/>
        </w:rPr>
        <w:t xml:space="preserve">ouse Bill No. </w:t>
      </w:r>
      <w:hyperlink r:id="rId25" w:history="1">
        <w:r w:rsidR="00C9013E" w:rsidRPr="00C9013E">
          <w:rPr>
            <w:rFonts w:eastAsia="Times New Roman"/>
            <w:color w:val="0066CC"/>
            <w:u w:val="single"/>
          </w:rPr>
          <w:t>7699</w:t>
        </w:r>
      </w:hyperlink>
      <w:r w:rsidR="009002CC">
        <w:rPr>
          <w:rFonts w:eastAsia="Times New Roman"/>
        </w:rPr>
        <w:t xml:space="preserve">   R</w:t>
      </w:r>
      <w:r w:rsidR="00C9013E" w:rsidRPr="00C9013E">
        <w:rPr>
          <w:rFonts w:eastAsia="Times New Roman"/>
          <w:color w:val="000000"/>
        </w:rPr>
        <w:t xml:space="preserve">uggiero, </w:t>
      </w:r>
      <w:proofErr w:type="spellStart"/>
      <w:r w:rsidR="00C9013E" w:rsidRPr="00C9013E">
        <w:rPr>
          <w:rFonts w:eastAsia="Times New Roman"/>
          <w:color w:val="000000"/>
        </w:rPr>
        <w:t>Shanley</w:t>
      </w:r>
      <w:proofErr w:type="spellEnd"/>
      <w:r w:rsidR="00C9013E" w:rsidRPr="00C9013E">
        <w:rPr>
          <w:rFonts w:eastAsia="Times New Roman"/>
          <w:color w:val="000000"/>
        </w:rPr>
        <w:t xml:space="preserve">, </w:t>
      </w:r>
      <w:proofErr w:type="spellStart"/>
      <w:r w:rsidR="00C9013E" w:rsidRPr="00C9013E">
        <w:rPr>
          <w:rFonts w:eastAsia="Times New Roman"/>
          <w:color w:val="000000"/>
        </w:rPr>
        <w:t>Shekarchi</w:t>
      </w:r>
      <w:proofErr w:type="spellEnd"/>
      <w:r w:rsidR="00C9013E" w:rsidRPr="00C9013E">
        <w:rPr>
          <w:rFonts w:eastAsia="Times New Roman"/>
          <w:color w:val="000000"/>
        </w:rPr>
        <w:t xml:space="preserve">, Barros, </w:t>
      </w:r>
      <w:proofErr w:type="spellStart"/>
      <w:r w:rsidR="00C9013E" w:rsidRPr="00C9013E">
        <w:rPr>
          <w:rFonts w:eastAsia="Times New Roman"/>
          <w:color w:val="000000"/>
        </w:rPr>
        <w:t>McEntee</w:t>
      </w:r>
      <w:proofErr w:type="spellEnd"/>
      <w:r w:rsidR="00C9013E" w:rsidRPr="00C9013E">
        <w:rPr>
          <w:rFonts w:eastAsia="Times New Roman"/>
          <w:b/>
          <w:bCs/>
          <w:color w:val="000000"/>
        </w:rPr>
        <w:t>, </w:t>
      </w:r>
      <w:r w:rsidR="00C9013E" w:rsidRPr="00C9013E">
        <w:rPr>
          <w:rFonts w:eastAsia="Times New Roman"/>
          <w:color w:val="000000"/>
        </w:rPr>
        <w:t>AN ACT RELATING TO INSURANCE - ACCIDENT AND SICKNESS INSURANCE POLICIES (Requires Medicare option after 11/1/21 allowing employee to elect Medicare coverage with family members retaining coverage under employer's policy plan only with employer's approval.)</w:t>
      </w:r>
    </w:p>
    <w:p w:rsidR="00C9013E" w:rsidRPr="00C9013E" w:rsidRDefault="00C9013E" w:rsidP="00C9013E">
      <w:pPr>
        <w:spacing w:after="0" w:line="240" w:lineRule="auto"/>
        <w:rPr>
          <w:rFonts w:eastAsia="Times New Roman"/>
          <w:color w:val="000000"/>
        </w:rPr>
      </w:pPr>
    </w:p>
    <w:p w:rsidR="00BB4F9E" w:rsidRPr="00BB4F9E" w:rsidRDefault="00BB4F9E" w:rsidP="00BB4F9E">
      <w:pPr>
        <w:spacing w:after="0" w:line="240" w:lineRule="auto"/>
        <w:rPr>
          <w:rFonts w:eastAsia="Times New Roman"/>
        </w:rPr>
      </w:pPr>
      <w:r w:rsidRPr="00BB4F9E">
        <w:rPr>
          <w:rFonts w:eastAsia="Times New Roman"/>
          <w:color w:val="000000"/>
          <w:shd w:val="clear" w:color="auto" w:fill="FFFFFF"/>
        </w:rPr>
        <w:t xml:space="preserve">House Bill No. </w:t>
      </w:r>
      <w:hyperlink r:id="rId26" w:history="1">
        <w:r w:rsidRPr="00BB4F9E">
          <w:rPr>
            <w:rFonts w:eastAsia="Times New Roman"/>
            <w:color w:val="0066CC"/>
            <w:u w:val="single"/>
          </w:rPr>
          <w:t>7723</w:t>
        </w:r>
      </w:hyperlink>
      <w:r w:rsidR="009002CC">
        <w:rPr>
          <w:rFonts w:eastAsia="Times New Roman"/>
        </w:rPr>
        <w:t xml:space="preserve">  </w:t>
      </w:r>
      <w:r w:rsidRPr="00BB4F9E">
        <w:rPr>
          <w:rFonts w:eastAsia="Times New Roman"/>
          <w:color w:val="000000"/>
        </w:rPr>
        <w:t xml:space="preserve">Edwards, </w:t>
      </w:r>
      <w:proofErr w:type="spellStart"/>
      <w:r w:rsidRPr="00BB4F9E">
        <w:rPr>
          <w:rFonts w:eastAsia="Times New Roman"/>
          <w:color w:val="000000"/>
        </w:rPr>
        <w:t>Shanley</w:t>
      </w:r>
      <w:proofErr w:type="spellEnd"/>
      <w:r w:rsidRPr="00BB4F9E">
        <w:rPr>
          <w:rFonts w:eastAsia="Times New Roman"/>
          <w:color w:val="000000"/>
        </w:rPr>
        <w:t xml:space="preserve">, Barros, </w:t>
      </w:r>
      <w:proofErr w:type="spellStart"/>
      <w:r w:rsidRPr="00BB4F9E">
        <w:rPr>
          <w:rFonts w:eastAsia="Times New Roman"/>
          <w:color w:val="000000"/>
        </w:rPr>
        <w:t>Cassar</w:t>
      </w:r>
      <w:proofErr w:type="spellEnd"/>
      <w:r w:rsidRPr="00BB4F9E">
        <w:rPr>
          <w:rFonts w:eastAsia="Times New Roman"/>
          <w:color w:val="000000"/>
        </w:rPr>
        <w:t>, Carson</w:t>
      </w:r>
      <w:r w:rsidRPr="00BB4F9E">
        <w:rPr>
          <w:rFonts w:eastAsia="Times New Roman"/>
          <w:b/>
          <w:bCs/>
          <w:color w:val="000000"/>
        </w:rPr>
        <w:t>, </w:t>
      </w:r>
      <w:r w:rsidRPr="00BB4F9E">
        <w:rPr>
          <w:rFonts w:eastAsia="Times New Roman"/>
          <w:color w:val="000000"/>
        </w:rPr>
        <w:t>AN ACT RELATING TO COMMERCIAL LAW -- GENERAL REGULATORY PROVISIONS -- ESTABLISHING THE "CONSUMER PERSONAL DATA PROTECTION ACT OF 2020" (Regulates data brokers. Data brokers would be required to annually register; to provide substantive notifications to consumers; and to adopt comprehensive data security programs.)</w:t>
      </w:r>
    </w:p>
    <w:p w:rsidR="00BB4F9E" w:rsidRDefault="00BB4F9E" w:rsidP="00BB4F9E">
      <w:pPr>
        <w:spacing w:after="0" w:line="240" w:lineRule="auto"/>
        <w:rPr>
          <w:rFonts w:eastAsia="Times New Roman"/>
          <w:color w:val="000000"/>
        </w:rPr>
      </w:pPr>
    </w:p>
    <w:p w:rsidR="009002CC" w:rsidRPr="009002CC" w:rsidRDefault="00BB4F9E" w:rsidP="00BB4F9E">
      <w:pPr>
        <w:spacing w:after="0" w:line="240" w:lineRule="auto"/>
        <w:rPr>
          <w:rFonts w:eastAsia="Times New Roman"/>
        </w:rPr>
      </w:pPr>
      <w:r w:rsidRPr="00BB4F9E">
        <w:rPr>
          <w:rFonts w:eastAsia="Times New Roman"/>
          <w:color w:val="000000"/>
        </w:rPr>
        <w:t xml:space="preserve">House Bill No. </w:t>
      </w:r>
      <w:hyperlink r:id="rId27" w:history="1">
        <w:r w:rsidRPr="00BB4F9E">
          <w:rPr>
            <w:rFonts w:eastAsia="Times New Roman"/>
            <w:color w:val="0000FF"/>
            <w:u w:val="single"/>
          </w:rPr>
          <w:t>7725</w:t>
        </w:r>
      </w:hyperlink>
      <w:r w:rsidR="009002CC">
        <w:rPr>
          <w:rFonts w:eastAsia="Times New Roman"/>
        </w:rPr>
        <w:t xml:space="preserve">  </w:t>
      </w:r>
      <w:proofErr w:type="spellStart"/>
      <w:r w:rsidRPr="00BB4F9E">
        <w:rPr>
          <w:rFonts w:eastAsia="Times New Roman"/>
          <w:color w:val="000000"/>
        </w:rPr>
        <w:t>Marszalkowski</w:t>
      </w:r>
      <w:proofErr w:type="spellEnd"/>
      <w:r w:rsidRPr="00BB4F9E">
        <w:rPr>
          <w:rFonts w:eastAsia="Times New Roman"/>
          <w:b/>
          <w:bCs/>
          <w:color w:val="000000"/>
        </w:rPr>
        <w:t>, </w:t>
      </w:r>
      <w:r w:rsidRPr="00BB4F9E">
        <w:rPr>
          <w:rFonts w:eastAsia="Times New Roman"/>
          <w:color w:val="000000"/>
        </w:rPr>
        <w:t>AN ACT RELATING TO LABOR AND LABOR RELATIONS -- PAYMENT OF WAGES (Increases the criminal penalties for wage theft and employee misclassification.)</w:t>
      </w:r>
    </w:p>
    <w:p w:rsidR="009002CC" w:rsidRDefault="009002CC" w:rsidP="00BB4F9E">
      <w:pPr>
        <w:spacing w:after="0" w:line="240" w:lineRule="auto"/>
        <w:rPr>
          <w:rFonts w:eastAsia="Times New Roman"/>
          <w:color w:val="000000"/>
        </w:rPr>
      </w:pPr>
    </w:p>
    <w:p w:rsidR="00BB4F9E" w:rsidRPr="009002CC" w:rsidRDefault="00BB4F9E" w:rsidP="00BB4F9E">
      <w:pPr>
        <w:spacing w:after="0" w:line="240" w:lineRule="auto"/>
        <w:rPr>
          <w:rFonts w:eastAsia="Times New Roman"/>
          <w:color w:val="000000"/>
        </w:rPr>
      </w:pPr>
      <w:r w:rsidRPr="00BB4F9E">
        <w:rPr>
          <w:rFonts w:eastAsia="Times New Roman"/>
          <w:color w:val="000000"/>
          <w:shd w:val="clear" w:color="auto" w:fill="FFFFFF"/>
        </w:rPr>
        <w:t xml:space="preserve">House Bill No. </w:t>
      </w:r>
      <w:hyperlink r:id="rId28" w:history="1">
        <w:r w:rsidRPr="00BB4F9E">
          <w:rPr>
            <w:rFonts w:eastAsia="Times New Roman"/>
            <w:color w:val="0066CC"/>
            <w:u w:val="single"/>
          </w:rPr>
          <w:t>7783</w:t>
        </w:r>
      </w:hyperlink>
      <w:r w:rsidR="009002CC">
        <w:rPr>
          <w:rFonts w:eastAsia="Times New Roman"/>
        </w:rPr>
        <w:t xml:space="preserve">  </w:t>
      </w:r>
      <w:r w:rsidRPr="00BB4F9E">
        <w:rPr>
          <w:rFonts w:eastAsia="Times New Roman"/>
          <w:color w:val="000000"/>
        </w:rPr>
        <w:t xml:space="preserve">Place, </w:t>
      </w:r>
      <w:proofErr w:type="spellStart"/>
      <w:r w:rsidRPr="00BB4F9E">
        <w:rPr>
          <w:rFonts w:eastAsia="Times New Roman"/>
          <w:color w:val="000000"/>
        </w:rPr>
        <w:t>Quattrocchi</w:t>
      </w:r>
      <w:proofErr w:type="spellEnd"/>
      <w:r w:rsidRPr="00BB4F9E">
        <w:rPr>
          <w:rFonts w:eastAsia="Times New Roman"/>
          <w:color w:val="000000"/>
        </w:rPr>
        <w:t xml:space="preserve">, </w:t>
      </w:r>
      <w:proofErr w:type="spellStart"/>
      <w:r w:rsidRPr="00BB4F9E">
        <w:rPr>
          <w:rFonts w:eastAsia="Times New Roman"/>
          <w:color w:val="000000"/>
        </w:rPr>
        <w:t>Nardone</w:t>
      </w:r>
      <w:proofErr w:type="spellEnd"/>
      <w:r w:rsidRPr="00BB4F9E">
        <w:rPr>
          <w:rFonts w:eastAsia="Times New Roman"/>
          <w:color w:val="000000"/>
        </w:rPr>
        <w:t xml:space="preserve">, </w:t>
      </w:r>
      <w:proofErr w:type="spellStart"/>
      <w:r w:rsidRPr="00BB4F9E">
        <w:rPr>
          <w:rFonts w:eastAsia="Times New Roman"/>
          <w:color w:val="000000"/>
        </w:rPr>
        <w:t>Filippi</w:t>
      </w:r>
      <w:proofErr w:type="spellEnd"/>
      <w:r w:rsidRPr="00BB4F9E">
        <w:rPr>
          <w:rFonts w:eastAsia="Times New Roman"/>
          <w:b/>
          <w:bCs/>
          <w:color w:val="000000"/>
        </w:rPr>
        <w:t>, </w:t>
      </w:r>
      <w:r w:rsidRPr="00BB4F9E">
        <w:rPr>
          <w:rFonts w:eastAsia="Times New Roman"/>
          <w:color w:val="000000"/>
        </w:rPr>
        <w:t>AN ACT RELATING TO LABOR AND LABOR RELATIONS -- RIGHT TO EARN A LIVING ACT (Establishes procedures to ensure that agency regulations do not unjustly restrict individuals from entering into businesses, professions and public services requiring articulable, legitimate public health, safety and welfare objectives.)</w:t>
      </w:r>
    </w:p>
    <w:p w:rsidR="00BB4F9E" w:rsidRDefault="00BB4F9E" w:rsidP="00BB4F9E">
      <w:pPr>
        <w:spacing w:after="0" w:line="240" w:lineRule="auto"/>
        <w:rPr>
          <w:rFonts w:eastAsia="Times New Roman"/>
          <w:color w:val="000000"/>
        </w:rPr>
      </w:pPr>
    </w:p>
    <w:p w:rsidR="00BB4F9E" w:rsidRPr="00BB4F9E" w:rsidRDefault="00BB4F9E" w:rsidP="00BB4F9E">
      <w:pPr>
        <w:spacing w:after="0" w:line="240" w:lineRule="auto"/>
        <w:rPr>
          <w:rFonts w:eastAsia="Times New Roman"/>
          <w:color w:val="000000"/>
        </w:rPr>
      </w:pPr>
      <w:r w:rsidRPr="00BB4F9E">
        <w:rPr>
          <w:rFonts w:eastAsia="Times New Roman"/>
          <w:color w:val="000000"/>
          <w:shd w:val="clear" w:color="auto" w:fill="FFFFFF"/>
        </w:rPr>
        <w:t xml:space="preserve">House Bill No. </w:t>
      </w:r>
      <w:hyperlink r:id="rId29" w:history="1">
        <w:r w:rsidRPr="00BB4F9E">
          <w:rPr>
            <w:rFonts w:eastAsia="Times New Roman"/>
            <w:color w:val="0066CC"/>
            <w:u w:val="single"/>
          </w:rPr>
          <w:t>7802</w:t>
        </w:r>
      </w:hyperlink>
      <w:r>
        <w:rPr>
          <w:rFonts w:eastAsia="Times New Roman"/>
        </w:rPr>
        <w:t xml:space="preserve">  </w:t>
      </w:r>
      <w:r w:rsidRPr="00BB4F9E">
        <w:rPr>
          <w:rFonts w:eastAsia="Times New Roman"/>
          <w:color w:val="000000"/>
        </w:rPr>
        <w:t xml:space="preserve">Bennett, Slater, Amore, </w:t>
      </w:r>
      <w:proofErr w:type="spellStart"/>
      <w:r w:rsidRPr="00BB4F9E">
        <w:rPr>
          <w:rFonts w:eastAsia="Times New Roman"/>
          <w:color w:val="000000"/>
        </w:rPr>
        <w:t>Blazejewski</w:t>
      </w:r>
      <w:proofErr w:type="spellEnd"/>
      <w:r w:rsidRPr="00BB4F9E">
        <w:rPr>
          <w:rFonts w:eastAsia="Times New Roman"/>
          <w:color w:val="000000"/>
        </w:rPr>
        <w:t>, Mendez</w:t>
      </w:r>
      <w:r w:rsidRPr="00BB4F9E">
        <w:rPr>
          <w:rFonts w:eastAsia="Times New Roman"/>
          <w:b/>
          <w:bCs/>
          <w:color w:val="000000"/>
        </w:rPr>
        <w:t>, </w:t>
      </w:r>
      <w:r w:rsidRPr="00BB4F9E">
        <w:rPr>
          <w:rFonts w:eastAsia="Times New Roman"/>
          <w:color w:val="000000"/>
        </w:rPr>
        <w:t>AN ACT RELATING TO FOOD AND DRUGS -- SANITATION IN FOOD ESTABLISHMENTS (Defines what constitutes a multi-use food and beverage storage container and provides for sanitary use of said containers.)</w:t>
      </w:r>
    </w:p>
    <w:p w:rsidR="00BB4F9E" w:rsidRDefault="00BB4F9E" w:rsidP="00BB4F9E">
      <w:pPr>
        <w:spacing w:after="0" w:line="240" w:lineRule="auto"/>
        <w:rPr>
          <w:rFonts w:eastAsia="Times New Roman"/>
          <w:color w:val="000000"/>
        </w:rPr>
      </w:pPr>
    </w:p>
    <w:p w:rsidR="00BB4F9E" w:rsidRPr="00BB4F9E" w:rsidRDefault="00BB4F9E" w:rsidP="00BB4F9E">
      <w:pPr>
        <w:spacing w:after="0" w:line="240" w:lineRule="auto"/>
        <w:rPr>
          <w:rFonts w:eastAsia="Times New Roman"/>
          <w:color w:val="000000"/>
        </w:rPr>
      </w:pPr>
      <w:r w:rsidRPr="00BB4F9E">
        <w:rPr>
          <w:rFonts w:eastAsia="Times New Roman"/>
          <w:color w:val="000000"/>
          <w:shd w:val="clear" w:color="auto" w:fill="FFFFFF"/>
        </w:rPr>
        <w:t xml:space="preserve">House Bill No. </w:t>
      </w:r>
      <w:hyperlink r:id="rId30" w:history="1">
        <w:r w:rsidRPr="00BB4F9E">
          <w:rPr>
            <w:rFonts w:eastAsia="Times New Roman"/>
            <w:color w:val="0066CC"/>
            <w:u w:val="single"/>
          </w:rPr>
          <w:t>7807</w:t>
        </w:r>
      </w:hyperlink>
      <w:r>
        <w:rPr>
          <w:rFonts w:eastAsia="Times New Roman"/>
        </w:rPr>
        <w:t xml:space="preserve">  </w:t>
      </w:r>
      <w:r w:rsidRPr="00BB4F9E">
        <w:rPr>
          <w:rFonts w:eastAsia="Times New Roman"/>
          <w:color w:val="000000"/>
        </w:rPr>
        <w:t>(by request)</w:t>
      </w:r>
      <w:r>
        <w:rPr>
          <w:rFonts w:eastAsia="Times New Roman"/>
        </w:rPr>
        <w:t xml:space="preserve">  </w:t>
      </w:r>
      <w:r w:rsidRPr="00BB4F9E">
        <w:rPr>
          <w:rFonts w:eastAsia="Times New Roman"/>
          <w:color w:val="000000"/>
        </w:rPr>
        <w:t xml:space="preserve">Solomon, </w:t>
      </w:r>
      <w:proofErr w:type="spellStart"/>
      <w:r w:rsidRPr="00BB4F9E">
        <w:rPr>
          <w:rFonts w:eastAsia="Times New Roman"/>
          <w:color w:val="000000"/>
        </w:rPr>
        <w:t>Ranglin-Vassell</w:t>
      </w:r>
      <w:proofErr w:type="spellEnd"/>
      <w:r w:rsidRPr="00BB4F9E">
        <w:rPr>
          <w:rFonts w:eastAsia="Times New Roman"/>
          <w:b/>
          <w:bCs/>
          <w:color w:val="000000"/>
        </w:rPr>
        <w:t>, </w:t>
      </w:r>
      <w:r w:rsidRPr="00BB4F9E">
        <w:rPr>
          <w:rFonts w:eastAsia="Times New Roman"/>
          <w:color w:val="000000"/>
        </w:rPr>
        <w:t>AN ACT RELATING TO HEALTH AND SAFETY -- LIFE-SAVING ALLERGY MEDICATION--STOCK SYRINGE EPINEPHRINE AUTO-INJECTORS--EMERGENCY ADMINISTRATION (Requires the owner's or operators of any public place, which is an area capable of holding 300 people or more and to which the public is invited or permitted to have available epinephrine auto-injectors and trained personnel to administer it.)</w:t>
      </w:r>
    </w:p>
    <w:p w:rsidR="00BB4F9E" w:rsidRDefault="00BB4F9E" w:rsidP="00BB4F9E">
      <w:pPr>
        <w:spacing w:after="0" w:line="240" w:lineRule="auto"/>
        <w:rPr>
          <w:rFonts w:eastAsia="Times New Roman"/>
          <w:color w:val="000000"/>
        </w:rPr>
      </w:pPr>
    </w:p>
    <w:p w:rsidR="00BB4F9E" w:rsidRPr="00BB4F9E" w:rsidRDefault="00BB4F9E" w:rsidP="00BB4F9E">
      <w:pPr>
        <w:spacing w:after="0" w:line="240" w:lineRule="auto"/>
        <w:rPr>
          <w:rFonts w:eastAsia="Times New Roman"/>
          <w:color w:val="000000"/>
        </w:rPr>
      </w:pPr>
      <w:r w:rsidRPr="00BB4F9E">
        <w:rPr>
          <w:rFonts w:eastAsia="Times New Roman"/>
          <w:color w:val="000000"/>
          <w:shd w:val="clear" w:color="auto" w:fill="FFFFFF"/>
        </w:rPr>
        <w:lastRenderedPageBreak/>
        <w:t xml:space="preserve">House Bill No. </w:t>
      </w:r>
      <w:hyperlink r:id="rId31" w:history="1">
        <w:r w:rsidRPr="00BB4F9E">
          <w:rPr>
            <w:rFonts w:eastAsia="Times New Roman"/>
            <w:color w:val="0066CC"/>
            <w:u w:val="single"/>
          </w:rPr>
          <w:t>7850</w:t>
        </w:r>
      </w:hyperlink>
      <w:r>
        <w:rPr>
          <w:rFonts w:eastAsia="Times New Roman"/>
        </w:rPr>
        <w:t xml:space="preserve">  </w:t>
      </w:r>
      <w:r w:rsidRPr="00BB4F9E">
        <w:rPr>
          <w:rFonts w:eastAsia="Times New Roman"/>
          <w:color w:val="000000"/>
        </w:rPr>
        <w:t>Ruggiero, Carson, Vella-Wilkinson, Knight, Craven</w:t>
      </w:r>
      <w:r w:rsidRPr="00BB4F9E">
        <w:rPr>
          <w:rFonts w:eastAsia="Times New Roman"/>
          <w:b/>
          <w:bCs/>
          <w:color w:val="000000"/>
        </w:rPr>
        <w:t>, </w:t>
      </w:r>
      <w:r w:rsidRPr="00BB4F9E">
        <w:rPr>
          <w:rFonts w:eastAsia="Times New Roman"/>
          <w:color w:val="000000"/>
        </w:rPr>
        <w:t>AN ACT RELATING TO TAXATION -- LEVY AND ASSESSMENT OF LOCAL TAXES (Authorizes cities and towns to classify residential property that is rented for more than thirty (30) non-consecutive days in a calendar year as a Class 2 property.)</w:t>
      </w:r>
    </w:p>
    <w:p w:rsidR="00BB4F9E" w:rsidRDefault="00BB4F9E" w:rsidP="00BB4F9E">
      <w:pPr>
        <w:spacing w:after="0" w:line="240" w:lineRule="auto"/>
        <w:rPr>
          <w:rFonts w:eastAsia="Times New Roman"/>
          <w:color w:val="000000"/>
        </w:rPr>
      </w:pPr>
    </w:p>
    <w:p w:rsidR="00BB4F9E" w:rsidRPr="00BB4F9E" w:rsidRDefault="00BB4F9E" w:rsidP="00BB4F9E">
      <w:pPr>
        <w:spacing w:after="0" w:line="240" w:lineRule="auto"/>
        <w:rPr>
          <w:rFonts w:eastAsia="Times New Roman"/>
          <w:color w:val="000000"/>
        </w:rPr>
      </w:pPr>
      <w:r w:rsidRPr="00BB4F9E">
        <w:rPr>
          <w:rFonts w:eastAsia="Times New Roman"/>
          <w:color w:val="000000"/>
          <w:shd w:val="clear" w:color="auto" w:fill="FFFFFF"/>
        </w:rPr>
        <w:t xml:space="preserve">House Bill No. </w:t>
      </w:r>
      <w:hyperlink r:id="rId32" w:history="1">
        <w:r w:rsidRPr="00BB4F9E">
          <w:rPr>
            <w:rFonts w:eastAsia="Times New Roman"/>
            <w:color w:val="0066CC"/>
            <w:u w:val="single"/>
          </w:rPr>
          <w:t>7872</w:t>
        </w:r>
      </w:hyperlink>
      <w:r>
        <w:rPr>
          <w:rFonts w:eastAsia="Times New Roman"/>
        </w:rPr>
        <w:t xml:space="preserve">  </w:t>
      </w:r>
      <w:proofErr w:type="spellStart"/>
      <w:r w:rsidRPr="00BB4F9E">
        <w:rPr>
          <w:rFonts w:eastAsia="Times New Roman"/>
          <w:color w:val="000000"/>
        </w:rPr>
        <w:t>Kazarian</w:t>
      </w:r>
      <w:proofErr w:type="spellEnd"/>
      <w:r w:rsidRPr="00BB4F9E">
        <w:rPr>
          <w:rFonts w:eastAsia="Times New Roman"/>
          <w:color w:val="000000"/>
        </w:rPr>
        <w:t xml:space="preserve">, Carson, </w:t>
      </w:r>
      <w:proofErr w:type="spellStart"/>
      <w:r w:rsidRPr="00BB4F9E">
        <w:rPr>
          <w:rFonts w:eastAsia="Times New Roman"/>
          <w:color w:val="000000"/>
        </w:rPr>
        <w:t>McEntee</w:t>
      </w:r>
      <w:proofErr w:type="spellEnd"/>
      <w:r w:rsidRPr="00BB4F9E">
        <w:rPr>
          <w:rFonts w:eastAsia="Times New Roman"/>
          <w:color w:val="000000"/>
        </w:rPr>
        <w:t xml:space="preserve">, Fogarty, </w:t>
      </w:r>
      <w:proofErr w:type="spellStart"/>
      <w:r w:rsidRPr="00BB4F9E">
        <w:rPr>
          <w:rFonts w:eastAsia="Times New Roman"/>
          <w:color w:val="000000"/>
        </w:rPr>
        <w:t>Shekarchi</w:t>
      </w:r>
      <w:proofErr w:type="spellEnd"/>
      <w:r w:rsidRPr="00BB4F9E">
        <w:rPr>
          <w:rFonts w:eastAsia="Times New Roman"/>
          <w:b/>
          <w:bCs/>
          <w:color w:val="000000"/>
        </w:rPr>
        <w:t>, </w:t>
      </w:r>
      <w:r w:rsidRPr="00BB4F9E">
        <w:rPr>
          <w:rFonts w:eastAsia="Times New Roman"/>
          <w:color w:val="000000"/>
        </w:rPr>
        <w:t>AN ACT RELATING TO FOOD AND DRUGS -- PLASTIC RECYCLING AND LITTER ACT (Creates voluntary, no charge program for caterers/mobile food vendors/restaurants for reduction of plastic/other disposal waste with suc</w:t>
      </w:r>
      <w:r>
        <w:rPr>
          <w:rFonts w:eastAsia="Times New Roman"/>
          <w:color w:val="000000"/>
        </w:rPr>
        <w:t>cessful completion resulting in</w:t>
      </w:r>
      <w:r w:rsidRPr="00BB4F9E">
        <w:rPr>
          <w:rFonts w:eastAsia="Times New Roman"/>
          <w:color w:val="000000"/>
        </w:rPr>
        <w:t xml:space="preserve"> year exemption from payment for litter control permit.)</w:t>
      </w:r>
    </w:p>
    <w:p w:rsidR="00BB4F9E" w:rsidRDefault="00BB4F9E" w:rsidP="00BB4F9E">
      <w:pPr>
        <w:spacing w:after="0" w:line="240" w:lineRule="auto"/>
        <w:rPr>
          <w:rFonts w:eastAsia="Times New Roman"/>
          <w:color w:val="000000"/>
        </w:rPr>
      </w:pPr>
    </w:p>
    <w:p w:rsidR="00BB4F9E" w:rsidRPr="00BB4F9E" w:rsidRDefault="00BB4F9E" w:rsidP="00BB4F9E">
      <w:pPr>
        <w:spacing w:after="0" w:line="240" w:lineRule="auto"/>
        <w:rPr>
          <w:rFonts w:eastAsia="Times New Roman"/>
          <w:color w:val="000000"/>
        </w:rPr>
      </w:pPr>
      <w:r w:rsidRPr="00BB4F9E">
        <w:rPr>
          <w:rFonts w:eastAsia="Times New Roman"/>
          <w:color w:val="000000"/>
          <w:shd w:val="clear" w:color="auto" w:fill="FFFFFF"/>
        </w:rPr>
        <w:t xml:space="preserve">House Bill No. </w:t>
      </w:r>
      <w:hyperlink r:id="rId33" w:history="1">
        <w:r w:rsidRPr="00BB4F9E">
          <w:rPr>
            <w:rFonts w:eastAsia="Times New Roman"/>
            <w:color w:val="0066CC"/>
            <w:u w:val="single"/>
          </w:rPr>
          <w:t>7877</w:t>
        </w:r>
      </w:hyperlink>
      <w:r>
        <w:rPr>
          <w:rFonts w:eastAsia="Times New Roman"/>
        </w:rPr>
        <w:t xml:space="preserve">  </w:t>
      </w:r>
      <w:r w:rsidRPr="00BB4F9E">
        <w:rPr>
          <w:rFonts w:eastAsia="Times New Roman"/>
          <w:color w:val="000000"/>
        </w:rPr>
        <w:t xml:space="preserve">Amore, </w:t>
      </w:r>
      <w:proofErr w:type="spellStart"/>
      <w:r w:rsidRPr="00BB4F9E">
        <w:rPr>
          <w:rFonts w:eastAsia="Times New Roman"/>
          <w:color w:val="000000"/>
        </w:rPr>
        <w:t>Serodio</w:t>
      </w:r>
      <w:proofErr w:type="spellEnd"/>
      <w:r w:rsidRPr="00BB4F9E">
        <w:rPr>
          <w:rFonts w:eastAsia="Times New Roman"/>
          <w:color w:val="000000"/>
        </w:rPr>
        <w:t xml:space="preserve">, </w:t>
      </w:r>
      <w:proofErr w:type="spellStart"/>
      <w:r w:rsidRPr="00BB4F9E">
        <w:rPr>
          <w:rFonts w:eastAsia="Times New Roman"/>
          <w:color w:val="000000"/>
        </w:rPr>
        <w:t>Blazejewski</w:t>
      </w:r>
      <w:proofErr w:type="spellEnd"/>
      <w:r w:rsidRPr="00BB4F9E">
        <w:rPr>
          <w:rFonts w:eastAsia="Times New Roman"/>
          <w:color w:val="000000"/>
        </w:rPr>
        <w:t xml:space="preserve">, Slater, </w:t>
      </w:r>
      <w:proofErr w:type="spellStart"/>
      <w:r w:rsidRPr="00BB4F9E">
        <w:rPr>
          <w:rFonts w:eastAsia="Times New Roman"/>
          <w:color w:val="000000"/>
        </w:rPr>
        <w:t>Kazarian</w:t>
      </w:r>
      <w:proofErr w:type="spellEnd"/>
      <w:r w:rsidRPr="00BB4F9E">
        <w:rPr>
          <w:rFonts w:eastAsia="Times New Roman"/>
          <w:b/>
          <w:bCs/>
          <w:color w:val="000000"/>
        </w:rPr>
        <w:t>, </w:t>
      </w:r>
      <w:r w:rsidRPr="00BB4F9E">
        <w:rPr>
          <w:rFonts w:eastAsia="Times New Roman"/>
          <w:color w:val="000000"/>
        </w:rPr>
        <w:t>AN ACT RELATING TO HOLIDAYS AND DAYS OF SPECIAL OBSERVANCE -- WORK ON HOLIDAYS AND SUNDAYS (Requires an individual employer to meet certain criteria in order to qualify for class exemption from the increased pay requirement for work on holidays and Sundays</w:t>
      </w:r>
      <w:r>
        <w:rPr>
          <w:rFonts w:eastAsia="Times New Roman"/>
          <w:color w:val="000000"/>
        </w:rPr>
        <w:t>.</w:t>
      </w:r>
    </w:p>
    <w:p w:rsidR="00BB4F9E" w:rsidRDefault="00BB4F9E" w:rsidP="00BB4F9E">
      <w:pPr>
        <w:spacing w:after="0" w:line="240" w:lineRule="auto"/>
        <w:rPr>
          <w:rFonts w:eastAsia="Times New Roman"/>
          <w:color w:val="000000"/>
        </w:rPr>
      </w:pPr>
    </w:p>
    <w:p w:rsidR="00BB4F9E" w:rsidRPr="00BB4F9E" w:rsidRDefault="00BB4F9E" w:rsidP="00BB4F9E">
      <w:pPr>
        <w:spacing w:after="0" w:line="240" w:lineRule="auto"/>
        <w:rPr>
          <w:rFonts w:eastAsia="Times New Roman"/>
          <w:color w:val="000000"/>
        </w:rPr>
      </w:pPr>
      <w:r w:rsidRPr="00BB4F9E">
        <w:rPr>
          <w:rFonts w:eastAsia="Times New Roman"/>
          <w:color w:val="000000"/>
          <w:shd w:val="clear" w:color="auto" w:fill="FFFFFF"/>
        </w:rPr>
        <w:t xml:space="preserve">House Bill No. </w:t>
      </w:r>
      <w:hyperlink r:id="rId34" w:history="1">
        <w:r w:rsidRPr="00BB4F9E">
          <w:rPr>
            <w:rFonts w:eastAsia="Times New Roman"/>
            <w:color w:val="0066CC"/>
            <w:u w:val="single"/>
          </w:rPr>
          <w:t>7914</w:t>
        </w:r>
      </w:hyperlink>
      <w:r>
        <w:rPr>
          <w:rFonts w:eastAsia="Times New Roman"/>
        </w:rPr>
        <w:t xml:space="preserve">  </w:t>
      </w:r>
      <w:proofErr w:type="spellStart"/>
      <w:r w:rsidRPr="00BB4F9E">
        <w:rPr>
          <w:rFonts w:eastAsia="Times New Roman"/>
          <w:color w:val="000000"/>
        </w:rPr>
        <w:t>Shanley</w:t>
      </w:r>
      <w:proofErr w:type="spellEnd"/>
      <w:r w:rsidRPr="00BB4F9E">
        <w:rPr>
          <w:rFonts w:eastAsia="Times New Roman"/>
          <w:color w:val="000000"/>
        </w:rPr>
        <w:t>, Barros</w:t>
      </w:r>
      <w:r w:rsidRPr="00BB4F9E">
        <w:rPr>
          <w:rFonts w:eastAsia="Times New Roman"/>
          <w:b/>
          <w:bCs/>
          <w:color w:val="000000"/>
        </w:rPr>
        <w:t>, </w:t>
      </w:r>
      <w:r w:rsidRPr="00BB4F9E">
        <w:rPr>
          <w:rFonts w:eastAsia="Times New Roman"/>
          <w:color w:val="000000"/>
        </w:rPr>
        <w:t>AN ACT RELATING TO LABOR AND LABOR RELATIONS - MINIMUM WAGES (Requires employers with 5 or more persons with developmental disabilities to pay employees no less than $15.00/</w:t>
      </w:r>
      <w:proofErr w:type="spellStart"/>
      <w:r w:rsidRPr="00BB4F9E">
        <w:rPr>
          <w:rFonts w:eastAsia="Times New Roman"/>
          <w:color w:val="000000"/>
        </w:rPr>
        <w:t>hr</w:t>
      </w:r>
      <w:proofErr w:type="spellEnd"/>
      <w:r w:rsidRPr="00BB4F9E">
        <w:rPr>
          <w:rFonts w:eastAsia="Times New Roman"/>
          <w:color w:val="000000"/>
        </w:rPr>
        <w:t xml:space="preserve"> and to have state and general revenue/federal funds appropriated to BHDDH programs to adjust minimum wage increase.)</w:t>
      </w:r>
    </w:p>
    <w:p w:rsidR="00BB4F9E" w:rsidRDefault="00BB4F9E" w:rsidP="00BB4F9E">
      <w:pPr>
        <w:spacing w:after="0" w:line="240" w:lineRule="auto"/>
        <w:rPr>
          <w:rFonts w:eastAsia="Times New Roman"/>
          <w:color w:val="000000"/>
          <w:shd w:val="clear" w:color="auto" w:fill="FFFFFF"/>
        </w:rPr>
      </w:pPr>
    </w:p>
    <w:p w:rsidR="00BB4F9E" w:rsidRPr="00BB4F9E" w:rsidRDefault="00BB4F9E" w:rsidP="00BB4F9E">
      <w:pPr>
        <w:spacing w:after="0" w:line="240" w:lineRule="auto"/>
        <w:rPr>
          <w:rFonts w:eastAsia="Times New Roman"/>
        </w:rPr>
      </w:pPr>
      <w:r w:rsidRPr="00BB4F9E">
        <w:rPr>
          <w:rFonts w:eastAsia="Times New Roman"/>
          <w:color w:val="000000"/>
          <w:shd w:val="clear" w:color="auto" w:fill="FFFFFF"/>
        </w:rPr>
        <w:t xml:space="preserve">House Bill No. </w:t>
      </w:r>
      <w:hyperlink r:id="rId35" w:history="1">
        <w:r w:rsidRPr="00BB4F9E">
          <w:rPr>
            <w:rFonts w:eastAsia="Times New Roman"/>
            <w:color w:val="0066CC"/>
            <w:u w:val="single"/>
          </w:rPr>
          <w:t>7916</w:t>
        </w:r>
      </w:hyperlink>
      <w:r>
        <w:rPr>
          <w:rFonts w:eastAsia="Times New Roman"/>
        </w:rPr>
        <w:t xml:space="preserve">  </w:t>
      </w:r>
      <w:proofErr w:type="spellStart"/>
      <w:r w:rsidRPr="00BB4F9E">
        <w:rPr>
          <w:rFonts w:eastAsia="Times New Roman"/>
          <w:color w:val="000000"/>
        </w:rPr>
        <w:t>Ucci</w:t>
      </w:r>
      <w:proofErr w:type="spellEnd"/>
      <w:r w:rsidRPr="00BB4F9E">
        <w:rPr>
          <w:rFonts w:eastAsia="Times New Roman"/>
          <w:b/>
          <w:bCs/>
          <w:color w:val="000000"/>
        </w:rPr>
        <w:t>, </w:t>
      </w:r>
      <w:r w:rsidRPr="00BB4F9E">
        <w:rPr>
          <w:rFonts w:eastAsia="Times New Roman"/>
          <w:color w:val="000000"/>
        </w:rPr>
        <w:t>AN ACT RELATING TO COURTS AND CIVIL PROCEDURE - PROCEDURES GENERALLY (Provides an employer that completed a reasonable background investigation of an employee prior to hiring with a presumption that the employer was not negligent in hiring that employee.)</w:t>
      </w:r>
    </w:p>
    <w:p w:rsidR="00BB4F9E" w:rsidRDefault="00BB4F9E" w:rsidP="00BB4F9E">
      <w:pPr>
        <w:spacing w:after="0" w:line="240" w:lineRule="auto"/>
        <w:rPr>
          <w:rFonts w:eastAsia="Times New Roman"/>
          <w:color w:val="000000"/>
        </w:rPr>
      </w:pPr>
    </w:p>
    <w:p w:rsidR="00BB4F9E" w:rsidRPr="00BB4F9E" w:rsidRDefault="00BB4F9E" w:rsidP="00BB4F9E">
      <w:pPr>
        <w:spacing w:after="0" w:line="240" w:lineRule="auto"/>
        <w:rPr>
          <w:rFonts w:eastAsia="Times New Roman"/>
          <w:color w:val="000000"/>
        </w:rPr>
      </w:pPr>
      <w:r w:rsidRPr="00BB4F9E">
        <w:rPr>
          <w:rFonts w:eastAsia="Times New Roman"/>
          <w:color w:val="000000"/>
          <w:shd w:val="clear" w:color="auto" w:fill="FFFFFF"/>
        </w:rPr>
        <w:t xml:space="preserve">House Bill No. </w:t>
      </w:r>
      <w:hyperlink r:id="rId36" w:history="1">
        <w:r w:rsidRPr="00BB4F9E">
          <w:rPr>
            <w:rFonts w:eastAsia="Times New Roman"/>
            <w:color w:val="0066CC"/>
            <w:u w:val="single"/>
          </w:rPr>
          <w:t>7921</w:t>
        </w:r>
      </w:hyperlink>
      <w:r>
        <w:rPr>
          <w:rFonts w:eastAsia="Times New Roman"/>
        </w:rPr>
        <w:t xml:space="preserve">   </w:t>
      </w:r>
      <w:proofErr w:type="spellStart"/>
      <w:r w:rsidRPr="00BB4F9E">
        <w:rPr>
          <w:rFonts w:eastAsia="Times New Roman"/>
          <w:color w:val="000000"/>
        </w:rPr>
        <w:t>Alzate</w:t>
      </w:r>
      <w:proofErr w:type="spellEnd"/>
      <w:r w:rsidRPr="00BB4F9E">
        <w:rPr>
          <w:rFonts w:eastAsia="Times New Roman"/>
          <w:color w:val="000000"/>
        </w:rPr>
        <w:t xml:space="preserve">, Amore, Williams, </w:t>
      </w:r>
      <w:proofErr w:type="spellStart"/>
      <w:r w:rsidRPr="00BB4F9E">
        <w:rPr>
          <w:rFonts w:eastAsia="Times New Roman"/>
          <w:color w:val="000000"/>
        </w:rPr>
        <w:t>Blazejewski</w:t>
      </w:r>
      <w:proofErr w:type="spellEnd"/>
      <w:r w:rsidRPr="00BB4F9E">
        <w:rPr>
          <w:rFonts w:eastAsia="Times New Roman"/>
          <w:color w:val="000000"/>
        </w:rPr>
        <w:t>, Jackson</w:t>
      </w:r>
      <w:r w:rsidRPr="00BB4F9E">
        <w:rPr>
          <w:rFonts w:eastAsia="Times New Roman"/>
          <w:b/>
          <w:bCs/>
          <w:color w:val="000000"/>
        </w:rPr>
        <w:t>, </w:t>
      </w:r>
      <w:r w:rsidRPr="00BB4F9E">
        <w:rPr>
          <w:rFonts w:eastAsia="Times New Roman"/>
          <w:color w:val="000000"/>
        </w:rPr>
        <w:t>AN ACT RELATING TO TAXATION -- PERSONAL INCOME TAX (Adds one new income tax bracket for purposes of state income taxation.)</w:t>
      </w:r>
    </w:p>
    <w:p w:rsidR="00BB4F9E" w:rsidRDefault="00BB4F9E" w:rsidP="00BB4F9E">
      <w:pPr>
        <w:spacing w:after="0" w:line="240" w:lineRule="auto"/>
        <w:rPr>
          <w:rFonts w:eastAsia="Times New Roman"/>
        </w:rPr>
      </w:pPr>
    </w:p>
    <w:p w:rsidR="00BB4F9E" w:rsidRPr="00BB4F9E" w:rsidRDefault="00BB4F9E" w:rsidP="00BB4F9E">
      <w:pPr>
        <w:spacing w:after="0" w:line="240" w:lineRule="auto"/>
        <w:rPr>
          <w:rFonts w:eastAsia="Times New Roman"/>
        </w:rPr>
      </w:pPr>
      <w:r w:rsidRPr="00BB4F9E">
        <w:rPr>
          <w:rFonts w:eastAsia="Times New Roman"/>
          <w:color w:val="000000"/>
          <w:shd w:val="clear" w:color="auto" w:fill="FFFFFF"/>
        </w:rPr>
        <w:t xml:space="preserve">House Bill No. </w:t>
      </w:r>
      <w:hyperlink r:id="rId37" w:history="1">
        <w:r w:rsidRPr="00BB4F9E">
          <w:rPr>
            <w:rFonts w:eastAsia="Times New Roman"/>
            <w:color w:val="0066CC"/>
            <w:u w:val="single"/>
          </w:rPr>
          <w:t>7935</w:t>
        </w:r>
      </w:hyperlink>
      <w:r>
        <w:rPr>
          <w:rFonts w:eastAsia="Times New Roman"/>
        </w:rPr>
        <w:t xml:space="preserve">   </w:t>
      </w:r>
      <w:proofErr w:type="spellStart"/>
      <w:r w:rsidRPr="00BB4F9E">
        <w:rPr>
          <w:rFonts w:eastAsia="Times New Roman"/>
          <w:color w:val="000000"/>
        </w:rPr>
        <w:t>Tanzi</w:t>
      </w:r>
      <w:proofErr w:type="spellEnd"/>
      <w:r w:rsidRPr="00BB4F9E">
        <w:rPr>
          <w:rFonts w:eastAsia="Times New Roman"/>
          <w:color w:val="000000"/>
        </w:rPr>
        <w:t xml:space="preserve">, </w:t>
      </w:r>
      <w:proofErr w:type="spellStart"/>
      <w:r w:rsidRPr="00BB4F9E">
        <w:rPr>
          <w:rFonts w:eastAsia="Times New Roman"/>
          <w:color w:val="000000"/>
        </w:rPr>
        <w:t>Alzate</w:t>
      </w:r>
      <w:proofErr w:type="spellEnd"/>
      <w:r w:rsidRPr="00BB4F9E">
        <w:rPr>
          <w:rFonts w:eastAsia="Times New Roman"/>
          <w:color w:val="000000"/>
        </w:rPr>
        <w:t xml:space="preserve">, </w:t>
      </w:r>
      <w:proofErr w:type="spellStart"/>
      <w:r w:rsidRPr="00BB4F9E">
        <w:rPr>
          <w:rFonts w:eastAsia="Times New Roman"/>
          <w:color w:val="000000"/>
        </w:rPr>
        <w:t>Ranglin-Vassell</w:t>
      </w:r>
      <w:proofErr w:type="spellEnd"/>
      <w:r w:rsidRPr="00BB4F9E">
        <w:rPr>
          <w:rFonts w:eastAsia="Times New Roman"/>
          <w:color w:val="000000"/>
        </w:rPr>
        <w:t xml:space="preserve">, Handy, </w:t>
      </w:r>
      <w:proofErr w:type="spellStart"/>
      <w:r w:rsidRPr="00BB4F9E">
        <w:rPr>
          <w:rFonts w:eastAsia="Times New Roman"/>
          <w:color w:val="000000"/>
        </w:rPr>
        <w:t>Cortvriend</w:t>
      </w:r>
      <w:proofErr w:type="spellEnd"/>
      <w:r w:rsidRPr="00BB4F9E">
        <w:rPr>
          <w:rFonts w:eastAsia="Times New Roman"/>
          <w:b/>
          <w:bCs/>
          <w:color w:val="000000"/>
        </w:rPr>
        <w:t>, </w:t>
      </w:r>
      <w:r w:rsidRPr="00BB4F9E">
        <w:rPr>
          <w:rFonts w:eastAsia="Times New Roman"/>
          <w:color w:val="000000"/>
        </w:rPr>
        <w:t>AN ACT RELATING TO LABOR AND LABOR RELATIONS -- UNLAWFUL EMPLOYMENT PRACTICES (Prohibits employer/employment agency/labor organization/employer to directly/indirectly commit unlawful employment practice.)</w:t>
      </w:r>
    </w:p>
    <w:p w:rsidR="00BB4F9E" w:rsidRDefault="00BB4F9E" w:rsidP="00BB4F9E">
      <w:pPr>
        <w:spacing w:after="0" w:line="240" w:lineRule="auto"/>
        <w:rPr>
          <w:rFonts w:eastAsia="Times New Roman"/>
          <w:color w:val="000000"/>
        </w:rPr>
      </w:pPr>
    </w:p>
    <w:p w:rsidR="00BB4F9E" w:rsidRPr="00BB4F9E" w:rsidRDefault="00BB4F9E" w:rsidP="00BB4F9E">
      <w:pPr>
        <w:spacing w:after="0" w:line="240" w:lineRule="auto"/>
        <w:rPr>
          <w:rFonts w:eastAsia="Times New Roman"/>
        </w:rPr>
      </w:pPr>
      <w:r w:rsidRPr="00BB4F9E">
        <w:rPr>
          <w:rFonts w:eastAsia="Times New Roman"/>
          <w:color w:val="000000"/>
          <w:shd w:val="clear" w:color="auto" w:fill="FFFFFF"/>
        </w:rPr>
        <w:t xml:space="preserve">House Bill No. </w:t>
      </w:r>
      <w:hyperlink r:id="rId38" w:history="1">
        <w:r w:rsidRPr="00BB4F9E">
          <w:rPr>
            <w:rFonts w:eastAsia="Times New Roman"/>
            <w:color w:val="0066CC"/>
            <w:u w:val="single"/>
          </w:rPr>
          <w:t>7936</w:t>
        </w:r>
      </w:hyperlink>
      <w:r>
        <w:rPr>
          <w:rFonts w:eastAsia="Times New Roman"/>
        </w:rPr>
        <w:t xml:space="preserve">   </w:t>
      </w:r>
      <w:proofErr w:type="spellStart"/>
      <w:r w:rsidRPr="00BB4F9E">
        <w:rPr>
          <w:rFonts w:eastAsia="Times New Roman"/>
          <w:color w:val="000000"/>
        </w:rPr>
        <w:t>Tanzi</w:t>
      </w:r>
      <w:proofErr w:type="spellEnd"/>
      <w:r w:rsidRPr="00BB4F9E">
        <w:rPr>
          <w:rFonts w:eastAsia="Times New Roman"/>
          <w:color w:val="000000"/>
        </w:rPr>
        <w:t xml:space="preserve">, Walsh, </w:t>
      </w:r>
      <w:proofErr w:type="spellStart"/>
      <w:r w:rsidRPr="00BB4F9E">
        <w:rPr>
          <w:rFonts w:eastAsia="Times New Roman"/>
          <w:color w:val="000000"/>
        </w:rPr>
        <w:t>Ajello</w:t>
      </w:r>
      <w:proofErr w:type="spellEnd"/>
      <w:r w:rsidRPr="00BB4F9E">
        <w:rPr>
          <w:rFonts w:eastAsia="Times New Roman"/>
          <w:color w:val="000000"/>
        </w:rPr>
        <w:t xml:space="preserve">, </w:t>
      </w:r>
      <w:proofErr w:type="spellStart"/>
      <w:r w:rsidRPr="00BB4F9E">
        <w:rPr>
          <w:rFonts w:eastAsia="Times New Roman"/>
          <w:color w:val="000000"/>
        </w:rPr>
        <w:t>Cassar</w:t>
      </w:r>
      <w:proofErr w:type="spellEnd"/>
      <w:r w:rsidRPr="00BB4F9E">
        <w:rPr>
          <w:rFonts w:eastAsia="Times New Roman"/>
          <w:color w:val="000000"/>
        </w:rPr>
        <w:t xml:space="preserve">, </w:t>
      </w:r>
      <w:proofErr w:type="spellStart"/>
      <w:r w:rsidRPr="00BB4F9E">
        <w:rPr>
          <w:rFonts w:eastAsia="Times New Roman"/>
          <w:color w:val="000000"/>
        </w:rPr>
        <w:t>Kislak</w:t>
      </w:r>
      <w:proofErr w:type="spellEnd"/>
      <w:r w:rsidRPr="00BB4F9E">
        <w:rPr>
          <w:rFonts w:eastAsia="Times New Roman"/>
          <w:b/>
          <w:bCs/>
          <w:color w:val="000000"/>
        </w:rPr>
        <w:t>, </w:t>
      </w:r>
      <w:r w:rsidRPr="00BB4F9E">
        <w:rPr>
          <w:rFonts w:eastAsia="Times New Roman"/>
          <w:color w:val="000000"/>
        </w:rPr>
        <w:t>AN ACT RELATING TO LABOR AND LABOR RELATIONS -- FAIR EMPLOYMENT PRACTICES (Forbids an employer to require an employee to execute a nondisclosure agreement; or non-disparagement agreement regarding alleged violations of civil rights or criminal conduct as a condition of employment.)</w:t>
      </w:r>
    </w:p>
    <w:p w:rsidR="00BB4F9E" w:rsidRDefault="00BB4F9E"/>
    <w:p w:rsidR="007C0243" w:rsidRDefault="007C0243"/>
    <w:sectPr w:rsidR="007C0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C1440"/>
    <w:multiLevelType w:val="hybridMultilevel"/>
    <w:tmpl w:val="E45C36F2"/>
    <w:lvl w:ilvl="0" w:tplc="E5A47EA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724DF1"/>
    <w:multiLevelType w:val="hybridMultilevel"/>
    <w:tmpl w:val="AAC6DD1A"/>
    <w:lvl w:ilvl="0" w:tplc="93EA1E3E">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3374DA"/>
    <w:multiLevelType w:val="hybridMultilevel"/>
    <w:tmpl w:val="8D324758"/>
    <w:lvl w:ilvl="0" w:tplc="FE9E9514">
      <w:start w:val="1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F062D0"/>
    <w:multiLevelType w:val="hybridMultilevel"/>
    <w:tmpl w:val="3B581F56"/>
    <w:lvl w:ilvl="0" w:tplc="0BB68044">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32099"/>
    <w:rsid w:val="000667C1"/>
    <w:rsid w:val="0008099C"/>
    <w:rsid w:val="00087B81"/>
    <w:rsid w:val="000A5FEC"/>
    <w:rsid w:val="000C1812"/>
    <w:rsid w:val="000C5C6A"/>
    <w:rsid w:val="000D4D6C"/>
    <w:rsid w:val="00130C9D"/>
    <w:rsid w:val="00137BD9"/>
    <w:rsid w:val="00141937"/>
    <w:rsid w:val="0014642E"/>
    <w:rsid w:val="0016510B"/>
    <w:rsid w:val="001818BE"/>
    <w:rsid w:val="001907C2"/>
    <w:rsid w:val="001A3763"/>
    <w:rsid w:val="001A37CA"/>
    <w:rsid w:val="001C52E6"/>
    <w:rsid w:val="001D36C9"/>
    <w:rsid w:val="00220E44"/>
    <w:rsid w:val="0023403A"/>
    <w:rsid w:val="0027726C"/>
    <w:rsid w:val="00280B74"/>
    <w:rsid w:val="00282FD3"/>
    <w:rsid w:val="002A4A2E"/>
    <w:rsid w:val="002B2954"/>
    <w:rsid w:val="002C71EA"/>
    <w:rsid w:val="002D4B6F"/>
    <w:rsid w:val="002D5E02"/>
    <w:rsid w:val="002E1078"/>
    <w:rsid w:val="002E3104"/>
    <w:rsid w:val="002F138F"/>
    <w:rsid w:val="002F6A17"/>
    <w:rsid w:val="00306E50"/>
    <w:rsid w:val="00322542"/>
    <w:rsid w:val="00331B5D"/>
    <w:rsid w:val="00334F12"/>
    <w:rsid w:val="00347FB0"/>
    <w:rsid w:val="00353DE4"/>
    <w:rsid w:val="00377037"/>
    <w:rsid w:val="00383159"/>
    <w:rsid w:val="00383AF9"/>
    <w:rsid w:val="003F2239"/>
    <w:rsid w:val="003F5825"/>
    <w:rsid w:val="00404CEF"/>
    <w:rsid w:val="00405277"/>
    <w:rsid w:val="00426522"/>
    <w:rsid w:val="004274F0"/>
    <w:rsid w:val="00430AF4"/>
    <w:rsid w:val="004329FC"/>
    <w:rsid w:val="00466D11"/>
    <w:rsid w:val="0047286E"/>
    <w:rsid w:val="004779ED"/>
    <w:rsid w:val="004916A8"/>
    <w:rsid w:val="00492F33"/>
    <w:rsid w:val="004B6DF4"/>
    <w:rsid w:val="004C0DB1"/>
    <w:rsid w:val="004C3C68"/>
    <w:rsid w:val="004E676D"/>
    <w:rsid w:val="004F5F56"/>
    <w:rsid w:val="004F6676"/>
    <w:rsid w:val="00510DC1"/>
    <w:rsid w:val="00513AD1"/>
    <w:rsid w:val="0053259B"/>
    <w:rsid w:val="00545D9A"/>
    <w:rsid w:val="00563028"/>
    <w:rsid w:val="00573E4E"/>
    <w:rsid w:val="0059635C"/>
    <w:rsid w:val="0059665A"/>
    <w:rsid w:val="005A3CF5"/>
    <w:rsid w:val="005B280B"/>
    <w:rsid w:val="005B2D7B"/>
    <w:rsid w:val="005B488F"/>
    <w:rsid w:val="005E724E"/>
    <w:rsid w:val="005F2A06"/>
    <w:rsid w:val="005F72A5"/>
    <w:rsid w:val="00601233"/>
    <w:rsid w:val="00607EA0"/>
    <w:rsid w:val="00663265"/>
    <w:rsid w:val="006A04F2"/>
    <w:rsid w:val="006A7FC2"/>
    <w:rsid w:val="006D7F58"/>
    <w:rsid w:val="00712DB1"/>
    <w:rsid w:val="0072525C"/>
    <w:rsid w:val="00730D98"/>
    <w:rsid w:val="00740660"/>
    <w:rsid w:val="00741F9F"/>
    <w:rsid w:val="00760757"/>
    <w:rsid w:val="00794A71"/>
    <w:rsid w:val="00795402"/>
    <w:rsid w:val="007A0153"/>
    <w:rsid w:val="007A099C"/>
    <w:rsid w:val="007A3EDD"/>
    <w:rsid w:val="007C0243"/>
    <w:rsid w:val="007D5D67"/>
    <w:rsid w:val="007F0FB0"/>
    <w:rsid w:val="00814C0A"/>
    <w:rsid w:val="00816534"/>
    <w:rsid w:val="0085010A"/>
    <w:rsid w:val="00852104"/>
    <w:rsid w:val="00863001"/>
    <w:rsid w:val="00865F8A"/>
    <w:rsid w:val="008675B4"/>
    <w:rsid w:val="0088332D"/>
    <w:rsid w:val="008C2F6E"/>
    <w:rsid w:val="008C7D90"/>
    <w:rsid w:val="008E424F"/>
    <w:rsid w:val="009002CC"/>
    <w:rsid w:val="00903EE2"/>
    <w:rsid w:val="00904CFE"/>
    <w:rsid w:val="009208AA"/>
    <w:rsid w:val="00937D40"/>
    <w:rsid w:val="009546D9"/>
    <w:rsid w:val="0095602B"/>
    <w:rsid w:val="00956FA5"/>
    <w:rsid w:val="009600DF"/>
    <w:rsid w:val="00987833"/>
    <w:rsid w:val="009A6396"/>
    <w:rsid w:val="009B20A0"/>
    <w:rsid w:val="009B3656"/>
    <w:rsid w:val="009C0236"/>
    <w:rsid w:val="009C42A2"/>
    <w:rsid w:val="009D0924"/>
    <w:rsid w:val="009D1EAB"/>
    <w:rsid w:val="009D5643"/>
    <w:rsid w:val="009D73CD"/>
    <w:rsid w:val="00A03B9A"/>
    <w:rsid w:val="00A17E85"/>
    <w:rsid w:val="00A26B1E"/>
    <w:rsid w:val="00A44D4A"/>
    <w:rsid w:val="00A51E72"/>
    <w:rsid w:val="00A5736A"/>
    <w:rsid w:val="00A61CFC"/>
    <w:rsid w:val="00A6389D"/>
    <w:rsid w:val="00A82C8A"/>
    <w:rsid w:val="00A85F1D"/>
    <w:rsid w:val="00A86154"/>
    <w:rsid w:val="00A95E5F"/>
    <w:rsid w:val="00A97BA4"/>
    <w:rsid w:val="00AA0618"/>
    <w:rsid w:val="00AA077E"/>
    <w:rsid w:val="00AB3BE6"/>
    <w:rsid w:val="00AB4B06"/>
    <w:rsid w:val="00AB6E01"/>
    <w:rsid w:val="00B03BBA"/>
    <w:rsid w:val="00B2433C"/>
    <w:rsid w:val="00B32766"/>
    <w:rsid w:val="00B33408"/>
    <w:rsid w:val="00B34848"/>
    <w:rsid w:val="00B5632C"/>
    <w:rsid w:val="00B655D1"/>
    <w:rsid w:val="00B744C1"/>
    <w:rsid w:val="00BA0E4A"/>
    <w:rsid w:val="00BB1F3D"/>
    <w:rsid w:val="00BB4F9E"/>
    <w:rsid w:val="00BD4B9D"/>
    <w:rsid w:val="00BD5AA2"/>
    <w:rsid w:val="00BE05DB"/>
    <w:rsid w:val="00BE67A3"/>
    <w:rsid w:val="00BE75D7"/>
    <w:rsid w:val="00BF0A72"/>
    <w:rsid w:val="00C21D77"/>
    <w:rsid w:val="00C24FC5"/>
    <w:rsid w:val="00C32531"/>
    <w:rsid w:val="00C43436"/>
    <w:rsid w:val="00C4500F"/>
    <w:rsid w:val="00C45BB3"/>
    <w:rsid w:val="00C478D0"/>
    <w:rsid w:val="00C6196C"/>
    <w:rsid w:val="00C6283C"/>
    <w:rsid w:val="00C65112"/>
    <w:rsid w:val="00C77596"/>
    <w:rsid w:val="00C9013E"/>
    <w:rsid w:val="00C908ED"/>
    <w:rsid w:val="00CA0D6C"/>
    <w:rsid w:val="00CB269D"/>
    <w:rsid w:val="00CB38DC"/>
    <w:rsid w:val="00CF0BC3"/>
    <w:rsid w:val="00D42B5D"/>
    <w:rsid w:val="00DB1E8A"/>
    <w:rsid w:val="00DD3F36"/>
    <w:rsid w:val="00E04430"/>
    <w:rsid w:val="00E20451"/>
    <w:rsid w:val="00E33498"/>
    <w:rsid w:val="00E456CA"/>
    <w:rsid w:val="00E65707"/>
    <w:rsid w:val="00E74903"/>
    <w:rsid w:val="00E74B44"/>
    <w:rsid w:val="00E86D27"/>
    <w:rsid w:val="00E901B0"/>
    <w:rsid w:val="00EC62C6"/>
    <w:rsid w:val="00EF03DE"/>
    <w:rsid w:val="00F010DA"/>
    <w:rsid w:val="00F034F4"/>
    <w:rsid w:val="00F104C7"/>
    <w:rsid w:val="00F2317B"/>
    <w:rsid w:val="00F26719"/>
    <w:rsid w:val="00F35692"/>
    <w:rsid w:val="00F357B6"/>
    <w:rsid w:val="00F45839"/>
    <w:rsid w:val="00F742DB"/>
    <w:rsid w:val="00F7576F"/>
    <w:rsid w:val="00F75A69"/>
    <w:rsid w:val="00F901B4"/>
    <w:rsid w:val="00FA15F2"/>
    <w:rsid w:val="00FA51DA"/>
    <w:rsid w:val="00FB1E76"/>
    <w:rsid w:val="00FC21D2"/>
    <w:rsid w:val="00FC23B2"/>
    <w:rsid w:val="00FF2DCA"/>
    <w:rsid w:val="00FF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1FD58-2124-4CB7-B656-15991AC1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ListParagraph">
    <w:name w:val="List Paragraph"/>
    <w:basedOn w:val="Normal"/>
    <w:uiPriority w:val="34"/>
    <w:qFormat/>
    <w:rsid w:val="00E20451"/>
    <w:pPr>
      <w:ind w:left="720"/>
      <w:contextualSpacing/>
    </w:pPr>
  </w:style>
  <w:style w:type="paragraph" w:styleId="NormalWeb">
    <w:name w:val="Normal (Web)"/>
    <w:basedOn w:val="Normal"/>
    <w:uiPriority w:val="99"/>
    <w:semiHidden/>
    <w:unhideWhenUsed/>
    <w:rsid w:val="0014642E"/>
  </w:style>
  <w:style w:type="paragraph" w:styleId="BalloonText">
    <w:name w:val="Balloon Text"/>
    <w:basedOn w:val="Normal"/>
    <w:link w:val="BalloonTextChar"/>
    <w:uiPriority w:val="99"/>
    <w:semiHidden/>
    <w:unhideWhenUsed/>
    <w:rsid w:val="002D5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102">
      <w:bodyDiv w:val="1"/>
      <w:marLeft w:val="0"/>
      <w:marRight w:val="0"/>
      <w:marTop w:val="0"/>
      <w:marBottom w:val="0"/>
      <w:divBdr>
        <w:top w:val="none" w:sz="0" w:space="0" w:color="auto"/>
        <w:left w:val="none" w:sz="0" w:space="0" w:color="auto"/>
        <w:bottom w:val="none" w:sz="0" w:space="0" w:color="auto"/>
        <w:right w:val="none" w:sz="0" w:space="0" w:color="auto"/>
      </w:divBdr>
    </w:div>
    <w:div w:id="9836864">
      <w:bodyDiv w:val="1"/>
      <w:marLeft w:val="0"/>
      <w:marRight w:val="0"/>
      <w:marTop w:val="0"/>
      <w:marBottom w:val="0"/>
      <w:divBdr>
        <w:top w:val="none" w:sz="0" w:space="0" w:color="auto"/>
        <w:left w:val="none" w:sz="0" w:space="0" w:color="auto"/>
        <w:bottom w:val="none" w:sz="0" w:space="0" w:color="auto"/>
        <w:right w:val="none" w:sz="0" w:space="0" w:color="auto"/>
      </w:divBdr>
    </w:div>
    <w:div w:id="16588346">
      <w:bodyDiv w:val="1"/>
      <w:marLeft w:val="0"/>
      <w:marRight w:val="0"/>
      <w:marTop w:val="0"/>
      <w:marBottom w:val="0"/>
      <w:divBdr>
        <w:top w:val="none" w:sz="0" w:space="0" w:color="auto"/>
        <w:left w:val="none" w:sz="0" w:space="0" w:color="auto"/>
        <w:bottom w:val="none" w:sz="0" w:space="0" w:color="auto"/>
        <w:right w:val="none" w:sz="0" w:space="0" w:color="auto"/>
      </w:divBdr>
    </w:div>
    <w:div w:id="42946803">
      <w:bodyDiv w:val="1"/>
      <w:marLeft w:val="0"/>
      <w:marRight w:val="0"/>
      <w:marTop w:val="0"/>
      <w:marBottom w:val="0"/>
      <w:divBdr>
        <w:top w:val="none" w:sz="0" w:space="0" w:color="auto"/>
        <w:left w:val="none" w:sz="0" w:space="0" w:color="auto"/>
        <w:bottom w:val="none" w:sz="0" w:space="0" w:color="auto"/>
        <w:right w:val="none" w:sz="0" w:space="0" w:color="auto"/>
      </w:divBdr>
    </w:div>
    <w:div w:id="69081483">
      <w:bodyDiv w:val="1"/>
      <w:marLeft w:val="0"/>
      <w:marRight w:val="0"/>
      <w:marTop w:val="0"/>
      <w:marBottom w:val="0"/>
      <w:divBdr>
        <w:top w:val="none" w:sz="0" w:space="0" w:color="auto"/>
        <w:left w:val="none" w:sz="0" w:space="0" w:color="auto"/>
        <w:bottom w:val="none" w:sz="0" w:space="0" w:color="auto"/>
        <w:right w:val="none" w:sz="0" w:space="0" w:color="auto"/>
      </w:divBdr>
    </w:div>
    <w:div w:id="79765511">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112985033">
      <w:bodyDiv w:val="1"/>
      <w:marLeft w:val="0"/>
      <w:marRight w:val="0"/>
      <w:marTop w:val="0"/>
      <w:marBottom w:val="0"/>
      <w:divBdr>
        <w:top w:val="none" w:sz="0" w:space="0" w:color="auto"/>
        <w:left w:val="none" w:sz="0" w:space="0" w:color="auto"/>
        <w:bottom w:val="none" w:sz="0" w:space="0" w:color="auto"/>
        <w:right w:val="none" w:sz="0" w:space="0" w:color="auto"/>
      </w:divBdr>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03154">
      <w:bodyDiv w:val="1"/>
      <w:marLeft w:val="0"/>
      <w:marRight w:val="0"/>
      <w:marTop w:val="0"/>
      <w:marBottom w:val="0"/>
      <w:divBdr>
        <w:top w:val="none" w:sz="0" w:space="0" w:color="auto"/>
        <w:left w:val="none" w:sz="0" w:space="0" w:color="auto"/>
        <w:bottom w:val="none" w:sz="0" w:space="0" w:color="auto"/>
        <w:right w:val="none" w:sz="0" w:space="0" w:color="auto"/>
      </w:divBdr>
    </w:div>
    <w:div w:id="129440115">
      <w:bodyDiv w:val="1"/>
      <w:marLeft w:val="0"/>
      <w:marRight w:val="0"/>
      <w:marTop w:val="0"/>
      <w:marBottom w:val="0"/>
      <w:divBdr>
        <w:top w:val="none" w:sz="0" w:space="0" w:color="auto"/>
        <w:left w:val="none" w:sz="0" w:space="0" w:color="auto"/>
        <w:bottom w:val="none" w:sz="0" w:space="0" w:color="auto"/>
        <w:right w:val="none" w:sz="0" w:space="0" w:color="auto"/>
      </w:divBdr>
    </w:div>
    <w:div w:id="130947818">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33957352">
      <w:bodyDiv w:val="1"/>
      <w:marLeft w:val="0"/>
      <w:marRight w:val="0"/>
      <w:marTop w:val="0"/>
      <w:marBottom w:val="0"/>
      <w:divBdr>
        <w:top w:val="none" w:sz="0" w:space="0" w:color="auto"/>
        <w:left w:val="none" w:sz="0" w:space="0" w:color="auto"/>
        <w:bottom w:val="none" w:sz="0" w:space="0" w:color="auto"/>
        <w:right w:val="none" w:sz="0" w:space="0" w:color="auto"/>
      </w:divBdr>
    </w:div>
    <w:div w:id="134108440">
      <w:bodyDiv w:val="1"/>
      <w:marLeft w:val="0"/>
      <w:marRight w:val="0"/>
      <w:marTop w:val="0"/>
      <w:marBottom w:val="0"/>
      <w:divBdr>
        <w:top w:val="none" w:sz="0" w:space="0" w:color="auto"/>
        <w:left w:val="none" w:sz="0" w:space="0" w:color="auto"/>
        <w:bottom w:val="none" w:sz="0" w:space="0" w:color="auto"/>
        <w:right w:val="none" w:sz="0" w:space="0" w:color="auto"/>
      </w:divBdr>
    </w:div>
    <w:div w:id="139003795">
      <w:bodyDiv w:val="1"/>
      <w:marLeft w:val="0"/>
      <w:marRight w:val="0"/>
      <w:marTop w:val="0"/>
      <w:marBottom w:val="0"/>
      <w:divBdr>
        <w:top w:val="none" w:sz="0" w:space="0" w:color="auto"/>
        <w:left w:val="none" w:sz="0" w:space="0" w:color="auto"/>
        <w:bottom w:val="none" w:sz="0" w:space="0" w:color="auto"/>
        <w:right w:val="none" w:sz="0" w:space="0" w:color="auto"/>
      </w:divBdr>
    </w:div>
    <w:div w:id="154807920">
      <w:bodyDiv w:val="1"/>
      <w:marLeft w:val="0"/>
      <w:marRight w:val="0"/>
      <w:marTop w:val="0"/>
      <w:marBottom w:val="0"/>
      <w:divBdr>
        <w:top w:val="none" w:sz="0" w:space="0" w:color="auto"/>
        <w:left w:val="none" w:sz="0" w:space="0" w:color="auto"/>
        <w:bottom w:val="none" w:sz="0" w:space="0" w:color="auto"/>
        <w:right w:val="none" w:sz="0" w:space="0" w:color="auto"/>
      </w:divBdr>
    </w:div>
    <w:div w:id="155584020">
      <w:bodyDiv w:val="1"/>
      <w:marLeft w:val="0"/>
      <w:marRight w:val="0"/>
      <w:marTop w:val="0"/>
      <w:marBottom w:val="0"/>
      <w:divBdr>
        <w:top w:val="none" w:sz="0" w:space="0" w:color="auto"/>
        <w:left w:val="none" w:sz="0" w:space="0" w:color="auto"/>
        <w:bottom w:val="none" w:sz="0" w:space="0" w:color="auto"/>
        <w:right w:val="none" w:sz="0" w:space="0" w:color="auto"/>
      </w:divBdr>
    </w:div>
    <w:div w:id="156043624">
      <w:bodyDiv w:val="1"/>
      <w:marLeft w:val="0"/>
      <w:marRight w:val="0"/>
      <w:marTop w:val="0"/>
      <w:marBottom w:val="0"/>
      <w:divBdr>
        <w:top w:val="none" w:sz="0" w:space="0" w:color="auto"/>
        <w:left w:val="none" w:sz="0" w:space="0" w:color="auto"/>
        <w:bottom w:val="none" w:sz="0" w:space="0" w:color="auto"/>
        <w:right w:val="none" w:sz="0" w:space="0" w:color="auto"/>
      </w:divBdr>
    </w:div>
    <w:div w:id="163209550">
      <w:bodyDiv w:val="1"/>
      <w:marLeft w:val="0"/>
      <w:marRight w:val="0"/>
      <w:marTop w:val="0"/>
      <w:marBottom w:val="0"/>
      <w:divBdr>
        <w:top w:val="none" w:sz="0" w:space="0" w:color="auto"/>
        <w:left w:val="none" w:sz="0" w:space="0" w:color="auto"/>
        <w:bottom w:val="none" w:sz="0" w:space="0" w:color="auto"/>
        <w:right w:val="none" w:sz="0" w:space="0" w:color="auto"/>
      </w:divBdr>
    </w:div>
    <w:div w:id="170418984">
      <w:bodyDiv w:val="1"/>
      <w:marLeft w:val="0"/>
      <w:marRight w:val="0"/>
      <w:marTop w:val="0"/>
      <w:marBottom w:val="0"/>
      <w:divBdr>
        <w:top w:val="none" w:sz="0" w:space="0" w:color="auto"/>
        <w:left w:val="none" w:sz="0" w:space="0" w:color="auto"/>
        <w:bottom w:val="none" w:sz="0" w:space="0" w:color="auto"/>
        <w:right w:val="none" w:sz="0" w:space="0" w:color="auto"/>
      </w:divBdr>
    </w:div>
    <w:div w:id="197932756">
      <w:bodyDiv w:val="1"/>
      <w:marLeft w:val="0"/>
      <w:marRight w:val="0"/>
      <w:marTop w:val="0"/>
      <w:marBottom w:val="0"/>
      <w:divBdr>
        <w:top w:val="none" w:sz="0" w:space="0" w:color="auto"/>
        <w:left w:val="none" w:sz="0" w:space="0" w:color="auto"/>
        <w:bottom w:val="none" w:sz="0" w:space="0" w:color="auto"/>
        <w:right w:val="none" w:sz="0" w:space="0" w:color="auto"/>
      </w:divBdr>
    </w:div>
    <w:div w:id="201871789">
      <w:bodyDiv w:val="1"/>
      <w:marLeft w:val="0"/>
      <w:marRight w:val="0"/>
      <w:marTop w:val="0"/>
      <w:marBottom w:val="0"/>
      <w:divBdr>
        <w:top w:val="none" w:sz="0" w:space="0" w:color="auto"/>
        <w:left w:val="none" w:sz="0" w:space="0" w:color="auto"/>
        <w:bottom w:val="none" w:sz="0" w:space="0" w:color="auto"/>
        <w:right w:val="none" w:sz="0" w:space="0" w:color="auto"/>
      </w:divBdr>
    </w:div>
    <w:div w:id="212499752">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67280276">
      <w:bodyDiv w:val="1"/>
      <w:marLeft w:val="0"/>
      <w:marRight w:val="0"/>
      <w:marTop w:val="0"/>
      <w:marBottom w:val="0"/>
      <w:divBdr>
        <w:top w:val="none" w:sz="0" w:space="0" w:color="auto"/>
        <w:left w:val="none" w:sz="0" w:space="0" w:color="auto"/>
        <w:bottom w:val="none" w:sz="0" w:space="0" w:color="auto"/>
        <w:right w:val="none" w:sz="0" w:space="0" w:color="auto"/>
      </w:divBdr>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426537">
      <w:bodyDiv w:val="1"/>
      <w:marLeft w:val="0"/>
      <w:marRight w:val="0"/>
      <w:marTop w:val="0"/>
      <w:marBottom w:val="0"/>
      <w:divBdr>
        <w:top w:val="none" w:sz="0" w:space="0" w:color="auto"/>
        <w:left w:val="none" w:sz="0" w:space="0" w:color="auto"/>
        <w:bottom w:val="none" w:sz="0" w:space="0" w:color="auto"/>
        <w:right w:val="none" w:sz="0" w:space="0" w:color="auto"/>
      </w:divBdr>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333917447">
      <w:bodyDiv w:val="1"/>
      <w:marLeft w:val="0"/>
      <w:marRight w:val="0"/>
      <w:marTop w:val="0"/>
      <w:marBottom w:val="0"/>
      <w:divBdr>
        <w:top w:val="none" w:sz="0" w:space="0" w:color="auto"/>
        <w:left w:val="none" w:sz="0" w:space="0" w:color="auto"/>
        <w:bottom w:val="none" w:sz="0" w:space="0" w:color="auto"/>
        <w:right w:val="none" w:sz="0" w:space="0" w:color="auto"/>
      </w:divBdr>
    </w:div>
    <w:div w:id="340787521">
      <w:bodyDiv w:val="1"/>
      <w:marLeft w:val="0"/>
      <w:marRight w:val="0"/>
      <w:marTop w:val="0"/>
      <w:marBottom w:val="0"/>
      <w:divBdr>
        <w:top w:val="none" w:sz="0" w:space="0" w:color="auto"/>
        <w:left w:val="none" w:sz="0" w:space="0" w:color="auto"/>
        <w:bottom w:val="none" w:sz="0" w:space="0" w:color="auto"/>
        <w:right w:val="none" w:sz="0" w:space="0" w:color="auto"/>
      </w:divBdr>
    </w:div>
    <w:div w:id="362827754">
      <w:bodyDiv w:val="1"/>
      <w:marLeft w:val="0"/>
      <w:marRight w:val="0"/>
      <w:marTop w:val="0"/>
      <w:marBottom w:val="0"/>
      <w:divBdr>
        <w:top w:val="none" w:sz="0" w:space="0" w:color="auto"/>
        <w:left w:val="none" w:sz="0" w:space="0" w:color="auto"/>
        <w:bottom w:val="none" w:sz="0" w:space="0" w:color="auto"/>
        <w:right w:val="none" w:sz="0" w:space="0" w:color="auto"/>
      </w:divBdr>
    </w:div>
    <w:div w:id="368726840">
      <w:bodyDiv w:val="1"/>
      <w:marLeft w:val="0"/>
      <w:marRight w:val="0"/>
      <w:marTop w:val="0"/>
      <w:marBottom w:val="0"/>
      <w:divBdr>
        <w:top w:val="none" w:sz="0" w:space="0" w:color="auto"/>
        <w:left w:val="none" w:sz="0" w:space="0" w:color="auto"/>
        <w:bottom w:val="none" w:sz="0" w:space="0" w:color="auto"/>
        <w:right w:val="none" w:sz="0" w:space="0" w:color="auto"/>
      </w:divBdr>
    </w:div>
    <w:div w:id="371419892">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933451">
      <w:bodyDiv w:val="1"/>
      <w:marLeft w:val="0"/>
      <w:marRight w:val="0"/>
      <w:marTop w:val="0"/>
      <w:marBottom w:val="0"/>
      <w:divBdr>
        <w:top w:val="none" w:sz="0" w:space="0" w:color="auto"/>
        <w:left w:val="none" w:sz="0" w:space="0" w:color="auto"/>
        <w:bottom w:val="none" w:sz="0" w:space="0" w:color="auto"/>
        <w:right w:val="none" w:sz="0" w:space="0" w:color="auto"/>
      </w:divBdr>
    </w:div>
    <w:div w:id="480345528">
      <w:bodyDiv w:val="1"/>
      <w:marLeft w:val="0"/>
      <w:marRight w:val="0"/>
      <w:marTop w:val="0"/>
      <w:marBottom w:val="0"/>
      <w:divBdr>
        <w:top w:val="none" w:sz="0" w:space="0" w:color="auto"/>
        <w:left w:val="none" w:sz="0" w:space="0" w:color="auto"/>
        <w:bottom w:val="none" w:sz="0" w:space="0" w:color="auto"/>
        <w:right w:val="none" w:sz="0" w:space="0" w:color="auto"/>
      </w:divBdr>
    </w:div>
    <w:div w:id="481850487">
      <w:bodyDiv w:val="1"/>
      <w:marLeft w:val="0"/>
      <w:marRight w:val="0"/>
      <w:marTop w:val="0"/>
      <w:marBottom w:val="0"/>
      <w:divBdr>
        <w:top w:val="none" w:sz="0" w:space="0" w:color="auto"/>
        <w:left w:val="none" w:sz="0" w:space="0" w:color="auto"/>
        <w:bottom w:val="none" w:sz="0" w:space="0" w:color="auto"/>
        <w:right w:val="none" w:sz="0" w:space="0" w:color="auto"/>
      </w:divBdr>
      <w:divsChild>
        <w:div w:id="562177467">
          <w:marLeft w:val="20"/>
          <w:marRight w:val="0"/>
          <w:marTop w:val="0"/>
          <w:marBottom w:val="0"/>
          <w:divBdr>
            <w:top w:val="none" w:sz="0" w:space="0" w:color="auto"/>
            <w:left w:val="none" w:sz="0" w:space="0" w:color="auto"/>
            <w:bottom w:val="none" w:sz="0" w:space="0" w:color="auto"/>
            <w:right w:val="none" w:sz="0" w:space="0" w:color="auto"/>
          </w:divBdr>
        </w:div>
        <w:div w:id="2048946344">
          <w:marLeft w:val="5"/>
          <w:marRight w:val="0"/>
          <w:marTop w:val="0"/>
          <w:marBottom w:val="0"/>
          <w:divBdr>
            <w:top w:val="none" w:sz="0" w:space="0" w:color="auto"/>
            <w:left w:val="none" w:sz="0" w:space="0" w:color="auto"/>
            <w:bottom w:val="none" w:sz="0" w:space="0" w:color="auto"/>
            <w:right w:val="none" w:sz="0" w:space="0" w:color="auto"/>
          </w:divBdr>
        </w:div>
        <w:div w:id="1997610368">
          <w:marLeft w:val="0"/>
          <w:marRight w:val="0"/>
          <w:marTop w:val="0"/>
          <w:marBottom w:val="0"/>
          <w:divBdr>
            <w:top w:val="none" w:sz="0" w:space="0" w:color="auto"/>
            <w:left w:val="none" w:sz="0" w:space="0" w:color="auto"/>
            <w:bottom w:val="none" w:sz="0" w:space="0" w:color="auto"/>
            <w:right w:val="none" w:sz="0" w:space="0" w:color="auto"/>
          </w:divBdr>
        </w:div>
        <w:div w:id="1195196091">
          <w:marLeft w:val="0"/>
          <w:marRight w:val="0"/>
          <w:marTop w:val="0"/>
          <w:marBottom w:val="0"/>
          <w:divBdr>
            <w:top w:val="none" w:sz="0" w:space="0" w:color="auto"/>
            <w:left w:val="none" w:sz="0" w:space="0" w:color="auto"/>
            <w:bottom w:val="none" w:sz="0" w:space="0" w:color="auto"/>
            <w:right w:val="none" w:sz="0" w:space="0" w:color="auto"/>
          </w:divBdr>
        </w:div>
      </w:divsChild>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7682">
      <w:bodyDiv w:val="1"/>
      <w:marLeft w:val="0"/>
      <w:marRight w:val="0"/>
      <w:marTop w:val="0"/>
      <w:marBottom w:val="0"/>
      <w:divBdr>
        <w:top w:val="none" w:sz="0" w:space="0" w:color="auto"/>
        <w:left w:val="none" w:sz="0" w:space="0" w:color="auto"/>
        <w:bottom w:val="none" w:sz="0" w:space="0" w:color="auto"/>
        <w:right w:val="none" w:sz="0" w:space="0" w:color="auto"/>
      </w:divBdr>
    </w:div>
    <w:div w:id="604457908">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707291651">
      <w:bodyDiv w:val="1"/>
      <w:marLeft w:val="0"/>
      <w:marRight w:val="0"/>
      <w:marTop w:val="0"/>
      <w:marBottom w:val="0"/>
      <w:divBdr>
        <w:top w:val="none" w:sz="0" w:space="0" w:color="auto"/>
        <w:left w:val="none" w:sz="0" w:space="0" w:color="auto"/>
        <w:bottom w:val="none" w:sz="0" w:space="0" w:color="auto"/>
        <w:right w:val="none" w:sz="0" w:space="0" w:color="auto"/>
      </w:divBdr>
    </w:div>
    <w:div w:id="707531766">
      <w:bodyDiv w:val="1"/>
      <w:marLeft w:val="0"/>
      <w:marRight w:val="0"/>
      <w:marTop w:val="0"/>
      <w:marBottom w:val="0"/>
      <w:divBdr>
        <w:top w:val="none" w:sz="0" w:space="0" w:color="auto"/>
        <w:left w:val="none" w:sz="0" w:space="0" w:color="auto"/>
        <w:bottom w:val="none" w:sz="0" w:space="0" w:color="auto"/>
        <w:right w:val="none" w:sz="0" w:space="0" w:color="auto"/>
      </w:divBdr>
    </w:div>
    <w:div w:id="712926941">
      <w:bodyDiv w:val="1"/>
      <w:marLeft w:val="0"/>
      <w:marRight w:val="0"/>
      <w:marTop w:val="0"/>
      <w:marBottom w:val="0"/>
      <w:divBdr>
        <w:top w:val="none" w:sz="0" w:space="0" w:color="auto"/>
        <w:left w:val="none" w:sz="0" w:space="0" w:color="auto"/>
        <w:bottom w:val="none" w:sz="0" w:space="0" w:color="auto"/>
        <w:right w:val="none" w:sz="0" w:space="0" w:color="auto"/>
      </w:divBdr>
    </w:div>
    <w:div w:id="715352132">
      <w:bodyDiv w:val="1"/>
      <w:marLeft w:val="0"/>
      <w:marRight w:val="0"/>
      <w:marTop w:val="0"/>
      <w:marBottom w:val="0"/>
      <w:divBdr>
        <w:top w:val="none" w:sz="0" w:space="0" w:color="auto"/>
        <w:left w:val="none" w:sz="0" w:space="0" w:color="auto"/>
        <w:bottom w:val="none" w:sz="0" w:space="0" w:color="auto"/>
        <w:right w:val="none" w:sz="0" w:space="0" w:color="auto"/>
      </w:divBdr>
    </w:div>
    <w:div w:id="747266190">
      <w:bodyDiv w:val="1"/>
      <w:marLeft w:val="0"/>
      <w:marRight w:val="0"/>
      <w:marTop w:val="0"/>
      <w:marBottom w:val="0"/>
      <w:divBdr>
        <w:top w:val="none" w:sz="0" w:space="0" w:color="auto"/>
        <w:left w:val="none" w:sz="0" w:space="0" w:color="auto"/>
        <w:bottom w:val="none" w:sz="0" w:space="0" w:color="auto"/>
        <w:right w:val="none" w:sz="0" w:space="0" w:color="auto"/>
      </w:divBdr>
      <w:divsChild>
        <w:div w:id="569967623">
          <w:marLeft w:val="20"/>
          <w:marRight w:val="0"/>
          <w:marTop w:val="0"/>
          <w:marBottom w:val="0"/>
          <w:divBdr>
            <w:top w:val="none" w:sz="0" w:space="0" w:color="auto"/>
            <w:left w:val="none" w:sz="0" w:space="0" w:color="auto"/>
            <w:bottom w:val="none" w:sz="0" w:space="0" w:color="auto"/>
            <w:right w:val="none" w:sz="0" w:space="0" w:color="auto"/>
          </w:divBdr>
        </w:div>
        <w:div w:id="264070620">
          <w:marLeft w:val="5"/>
          <w:marRight w:val="0"/>
          <w:marTop w:val="0"/>
          <w:marBottom w:val="0"/>
          <w:divBdr>
            <w:top w:val="none" w:sz="0" w:space="0" w:color="auto"/>
            <w:left w:val="none" w:sz="0" w:space="0" w:color="auto"/>
            <w:bottom w:val="none" w:sz="0" w:space="0" w:color="auto"/>
            <w:right w:val="none" w:sz="0" w:space="0" w:color="auto"/>
          </w:divBdr>
        </w:div>
        <w:div w:id="1479494860">
          <w:marLeft w:val="0"/>
          <w:marRight w:val="0"/>
          <w:marTop w:val="0"/>
          <w:marBottom w:val="0"/>
          <w:divBdr>
            <w:top w:val="none" w:sz="0" w:space="0" w:color="auto"/>
            <w:left w:val="none" w:sz="0" w:space="0" w:color="auto"/>
            <w:bottom w:val="none" w:sz="0" w:space="0" w:color="auto"/>
            <w:right w:val="none" w:sz="0" w:space="0" w:color="auto"/>
          </w:divBdr>
        </w:div>
        <w:div w:id="1042902493">
          <w:marLeft w:val="0"/>
          <w:marRight w:val="0"/>
          <w:marTop w:val="0"/>
          <w:marBottom w:val="0"/>
          <w:divBdr>
            <w:top w:val="none" w:sz="0" w:space="0" w:color="auto"/>
            <w:left w:val="none" w:sz="0" w:space="0" w:color="auto"/>
            <w:bottom w:val="none" w:sz="0" w:space="0" w:color="auto"/>
            <w:right w:val="none" w:sz="0" w:space="0" w:color="auto"/>
          </w:divBdr>
        </w:div>
        <w:div w:id="1683556300">
          <w:marLeft w:val="20"/>
          <w:marRight w:val="0"/>
          <w:marTop w:val="0"/>
          <w:marBottom w:val="0"/>
          <w:divBdr>
            <w:top w:val="none" w:sz="0" w:space="0" w:color="auto"/>
            <w:left w:val="none" w:sz="0" w:space="0" w:color="auto"/>
            <w:bottom w:val="none" w:sz="0" w:space="0" w:color="auto"/>
            <w:right w:val="none" w:sz="0" w:space="0" w:color="auto"/>
          </w:divBdr>
        </w:div>
        <w:div w:id="337773892">
          <w:marLeft w:val="5"/>
          <w:marRight w:val="0"/>
          <w:marTop w:val="0"/>
          <w:marBottom w:val="0"/>
          <w:divBdr>
            <w:top w:val="none" w:sz="0" w:space="0" w:color="auto"/>
            <w:left w:val="none" w:sz="0" w:space="0" w:color="auto"/>
            <w:bottom w:val="none" w:sz="0" w:space="0" w:color="auto"/>
            <w:right w:val="none" w:sz="0" w:space="0" w:color="auto"/>
          </w:divBdr>
        </w:div>
        <w:div w:id="696545489">
          <w:marLeft w:val="0"/>
          <w:marRight w:val="0"/>
          <w:marTop w:val="0"/>
          <w:marBottom w:val="0"/>
          <w:divBdr>
            <w:top w:val="none" w:sz="0" w:space="0" w:color="auto"/>
            <w:left w:val="none" w:sz="0" w:space="0" w:color="auto"/>
            <w:bottom w:val="none" w:sz="0" w:space="0" w:color="auto"/>
            <w:right w:val="none" w:sz="0" w:space="0" w:color="auto"/>
          </w:divBdr>
          <w:divsChild>
            <w:div w:id="462425124">
              <w:marLeft w:val="0"/>
              <w:marRight w:val="0"/>
              <w:marTop w:val="0"/>
              <w:marBottom w:val="0"/>
              <w:divBdr>
                <w:top w:val="none" w:sz="0" w:space="0" w:color="auto"/>
                <w:left w:val="none" w:sz="0" w:space="0" w:color="auto"/>
                <w:bottom w:val="none" w:sz="0" w:space="0" w:color="auto"/>
                <w:right w:val="none" w:sz="0" w:space="0" w:color="auto"/>
              </w:divBdr>
            </w:div>
            <w:div w:id="1092973340">
              <w:marLeft w:val="0"/>
              <w:marRight w:val="0"/>
              <w:marTop w:val="0"/>
              <w:marBottom w:val="0"/>
              <w:divBdr>
                <w:top w:val="none" w:sz="0" w:space="0" w:color="auto"/>
                <w:left w:val="none" w:sz="0" w:space="0" w:color="auto"/>
                <w:bottom w:val="none" w:sz="0" w:space="0" w:color="auto"/>
                <w:right w:val="none" w:sz="0" w:space="0" w:color="auto"/>
              </w:divBdr>
            </w:div>
            <w:div w:id="5137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3400">
      <w:bodyDiv w:val="1"/>
      <w:marLeft w:val="0"/>
      <w:marRight w:val="0"/>
      <w:marTop w:val="0"/>
      <w:marBottom w:val="0"/>
      <w:divBdr>
        <w:top w:val="none" w:sz="0" w:space="0" w:color="auto"/>
        <w:left w:val="none" w:sz="0" w:space="0" w:color="auto"/>
        <w:bottom w:val="none" w:sz="0" w:space="0" w:color="auto"/>
        <w:right w:val="none" w:sz="0" w:space="0" w:color="auto"/>
      </w:divBdr>
    </w:div>
    <w:div w:id="775058179">
      <w:bodyDiv w:val="1"/>
      <w:marLeft w:val="0"/>
      <w:marRight w:val="0"/>
      <w:marTop w:val="0"/>
      <w:marBottom w:val="0"/>
      <w:divBdr>
        <w:top w:val="none" w:sz="0" w:space="0" w:color="auto"/>
        <w:left w:val="none" w:sz="0" w:space="0" w:color="auto"/>
        <w:bottom w:val="none" w:sz="0" w:space="0" w:color="auto"/>
        <w:right w:val="none" w:sz="0" w:space="0" w:color="auto"/>
      </w:divBdr>
    </w:div>
    <w:div w:id="782116599">
      <w:bodyDiv w:val="1"/>
      <w:marLeft w:val="0"/>
      <w:marRight w:val="0"/>
      <w:marTop w:val="0"/>
      <w:marBottom w:val="0"/>
      <w:divBdr>
        <w:top w:val="none" w:sz="0" w:space="0" w:color="auto"/>
        <w:left w:val="none" w:sz="0" w:space="0" w:color="auto"/>
        <w:bottom w:val="none" w:sz="0" w:space="0" w:color="auto"/>
        <w:right w:val="none" w:sz="0" w:space="0" w:color="auto"/>
      </w:divBdr>
    </w:div>
    <w:div w:id="785739744">
      <w:bodyDiv w:val="1"/>
      <w:marLeft w:val="0"/>
      <w:marRight w:val="0"/>
      <w:marTop w:val="0"/>
      <w:marBottom w:val="0"/>
      <w:divBdr>
        <w:top w:val="none" w:sz="0" w:space="0" w:color="auto"/>
        <w:left w:val="none" w:sz="0" w:space="0" w:color="auto"/>
        <w:bottom w:val="none" w:sz="0" w:space="0" w:color="auto"/>
        <w:right w:val="none" w:sz="0" w:space="0" w:color="auto"/>
      </w:divBdr>
    </w:div>
    <w:div w:id="811484300">
      <w:bodyDiv w:val="1"/>
      <w:marLeft w:val="0"/>
      <w:marRight w:val="0"/>
      <w:marTop w:val="0"/>
      <w:marBottom w:val="0"/>
      <w:divBdr>
        <w:top w:val="none" w:sz="0" w:space="0" w:color="auto"/>
        <w:left w:val="none" w:sz="0" w:space="0" w:color="auto"/>
        <w:bottom w:val="none" w:sz="0" w:space="0" w:color="auto"/>
        <w:right w:val="none" w:sz="0" w:space="0" w:color="auto"/>
      </w:divBdr>
    </w:div>
    <w:div w:id="817303515">
      <w:bodyDiv w:val="1"/>
      <w:marLeft w:val="0"/>
      <w:marRight w:val="0"/>
      <w:marTop w:val="0"/>
      <w:marBottom w:val="0"/>
      <w:divBdr>
        <w:top w:val="none" w:sz="0" w:space="0" w:color="auto"/>
        <w:left w:val="none" w:sz="0" w:space="0" w:color="auto"/>
        <w:bottom w:val="none" w:sz="0" w:space="0" w:color="auto"/>
        <w:right w:val="none" w:sz="0" w:space="0" w:color="auto"/>
      </w:divBdr>
    </w:div>
    <w:div w:id="829711614">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21232">
      <w:bodyDiv w:val="1"/>
      <w:marLeft w:val="0"/>
      <w:marRight w:val="0"/>
      <w:marTop w:val="0"/>
      <w:marBottom w:val="0"/>
      <w:divBdr>
        <w:top w:val="none" w:sz="0" w:space="0" w:color="auto"/>
        <w:left w:val="none" w:sz="0" w:space="0" w:color="auto"/>
        <w:bottom w:val="none" w:sz="0" w:space="0" w:color="auto"/>
        <w:right w:val="none" w:sz="0" w:space="0" w:color="auto"/>
      </w:divBdr>
    </w:div>
    <w:div w:id="875313231">
      <w:bodyDiv w:val="1"/>
      <w:marLeft w:val="0"/>
      <w:marRight w:val="0"/>
      <w:marTop w:val="0"/>
      <w:marBottom w:val="0"/>
      <w:divBdr>
        <w:top w:val="none" w:sz="0" w:space="0" w:color="auto"/>
        <w:left w:val="none" w:sz="0" w:space="0" w:color="auto"/>
        <w:bottom w:val="none" w:sz="0" w:space="0" w:color="auto"/>
        <w:right w:val="none" w:sz="0" w:space="0" w:color="auto"/>
      </w:divBdr>
    </w:div>
    <w:div w:id="884754533">
      <w:bodyDiv w:val="1"/>
      <w:marLeft w:val="0"/>
      <w:marRight w:val="0"/>
      <w:marTop w:val="0"/>
      <w:marBottom w:val="0"/>
      <w:divBdr>
        <w:top w:val="none" w:sz="0" w:space="0" w:color="auto"/>
        <w:left w:val="none" w:sz="0" w:space="0" w:color="auto"/>
        <w:bottom w:val="none" w:sz="0" w:space="0" w:color="auto"/>
        <w:right w:val="none" w:sz="0" w:space="0" w:color="auto"/>
      </w:divBdr>
    </w:div>
    <w:div w:id="897939651">
      <w:bodyDiv w:val="1"/>
      <w:marLeft w:val="0"/>
      <w:marRight w:val="0"/>
      <w:marTop w:val="0"/>
      <w:marBottom w:val="0"/>
      <w:divBdr>
        <w:top w:val="none" w:sz="0" w:space="0" w:color="auto"/>
        <w:left w:val="none" w:sz="0" w:space="0" w:color="auto"/>
        <w:bottom w:val="none" w:sz="0" w:space="0" w:color="auto"/>
        <w:right w:val="none" w:sz="0" w:space="0" w:color="auto"/>
      </w:divBdr>
    </w:div>
    <w:div w:id="904605546">
      <w:bodyDiv w:val="1"/>
      <w:marLeft w:val="0"/>
      <w:marRight w:val="0"/>
      <w:marTop w:val="0"/>
      <w:marBottom w:val="0"/>
      <w:divBdr>
        <w:top w:val="none" w:sz="0" w:space="0" w:color="auto"/>
        <w:left w:val="none" w:sz="0" w:space="0" w:color="auto"/>
        <w:bottom w:val="none" w:sz="0" w:space="0" w:color="auto"/>
        <w:right w:val="none" w:sz="0" w:space="0" w:color="auto"/>
      </w:divBdr>
    </w:div>
    <w:div w:id="930091307">
      <w:bodyDiv w:val="1"/>
      <w:marLeft w:val="0"/>
      <w:marRight w:val="0"/>
      <w:marTop w:val="0"/>
      <w:marBottom w:val="0"/>
      <w:divBdr>
        <w:top w:val="none" w:sz="0" w:space="0" w:color="auto"/>
        <w:left w:val="none" w:sz="0" w:space="0" w:color="auto"/>
        <w:bottom w:val="none" w:sz="0" w:space="0" w:color="auto"/>
        <w:right w:val="none" w:sz="0" w:space="0" w:color="auto"/>
      </w:divBdr>
    </w:div>
    <w:div w:id="953681124">
      <w:bodyDiv w:val="1"/>
      <w:marLeft w:val="0"/>
      <w:marRight w:val="0"/>
      <w:marTop w:val="0"/>
      <w:marBottom w:val="0"/>
      <w:divBdr>
        <w:top w:val="none" w:sz="0" w:space="0" w:color="auto"/>
        <w:left w:val="none" w:sz="0" w:space="0" w:color="auto"/>
        <w:bottom w:val="none" w:sz="0" w:space="0" w:color="auto"/>
        <w:right w:val="none" w:sz="0" w:space="0" w:color="auto"/>
      </w:divBdr>
    </w:div>
    <w:div w:id="962538840">
      <w:bodyDiv w:val="1"/>
      <w:marLeft w:val="0"/>
      <w:marRight w:val="0"/>
      <w:marTop w:val="0"/>
      <w:marBottom w:val="0"/>
      <w:divBdr>
        <w:top w:val="none" w:sz="0" w:space="0" w:color="auto"/>
        <w:left w:val="none" w:sz="0" w:space="0" w:color="auto"/>
        <w:bottom w:val="none" w:sz="0" w:space="0" w:color="auto"/>
        <w:right w:val="none" w:sz="0" w:space="0" w:color="auto"/>
      </w:divBdr>
    </w:div>
    <w:div w:id="1011954282">
      <w:bodyDiv w:val="1"/>
      <w:marLeft w:val="0"/>
      <w:marRight w:val="0"/>
      <w:marTop w:val="0"/>
      <w:marBottom w:val="0"/>
      <w:divBdr>
        <w:top w:val="none" w:sz="0" w:space="0" w:color="auto"/>
        <w:left w:val="none" w:sz="0" w:space="0" w:color="auto"/>
        <w:bottom w:val="none" w:sz="0" w:space="0" w:color="auto"/>
        <w:right w:val="none" w:sz="0" w:space="0" w:color="auto"/>
      </w:divBdr>
    </w:div>
    <w:div w:id="1030647082">
      <w:bodyDiv w:val="1"/>
      <w:marLeft w:val="0"/>
      <w:marRight w:val="0"/>
      <w:marTop w:val="0"/>
      <w:marBottom w:val="0"/>
      <w:divBdr>
        <w:top w:val="none" w:sz="0" w:space="0" w:color="auto"/>
        <w:left w:val="none" w:sz="0" w:space="0" w:color="auto"/>
        <w:bottom w:val="none" w:sz="0" w:space="0" w:color="auto"/>
        <w:right w:val="none" w:sz="0" w:space="0" w:color="auto"/>
      </w:divBdr>
    </w:div>
    <w:div w:id="1042826270">
      <w:bodyDiv w:val="1"/>
      <w:marLeft w:val="0"/>
      <w:marRight w:val="0"/>
      <w:marTop w:val="0"/>
      <w:marBottom w:val="0"/>
      <w:divBdr>
        <w:top w:val="none" w:sz="0" w:space="0" w:color="auto"/>
        <w:left w:val="none" w:sz="0" w:space="0" w:color="auto"/>
        <w:bottom w:val="none" w:sz="0" w:space="0" w:color="auto"/>
        <w:right w:val="none" w:sz="0" w:space="0" w:color="auto"/>
      </w:divBdr>
    </w:div>
    <w:div w:id="1042830208">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71926825">
      <w:bodyDiv w:val="1"/>
      <w:marLeft w:val="0"/>
      <w:marRight w:val="0"/>
      <w:marTop w:val="0"/>
      <w:marBottom w:val="0"/>
      <w:divBdr>
        <w:top w:val="none" w:sz="0" w:space="0" w:color="auto"/>
        <w:left w:val="none" w:sz="0" w:space="0" w:color="auto"/>
        <w:bottom w:val="none" w:sz="0" w:space="0" w:color="auto"/>
        <w:right w:val="none" w:sz="0" w:space="0" w:color="auto"/>
      </w:divBdr>
    </w:div>
    <w:div w:id="1094520643">
      <w:bodyDiv w:val="1"/>
      <w:marLeft w:val="0"/>
      <w:marRight w:val="0"/>
      <w:marTop w:val="0"/>
      <w:marBottom w:val="0"/>
      <w:divBdr>
        <w:top w:val="none" w:sz="0" w:space="0" w:color="auto"/>
        <w:left w:val="none" w:sz="0" w:space="0" w:color="auto"/>
        <w:bottom w:val="none" w:sz="0" w:space="0" w:color="auto"/>
        <w:right w:val="none" w:sz="0" w:space="0" w:color="auto"/>
      </w:divBdr>
    </w:div>
    <w:div w:id="1110510189">
      <w:bodyDiv w:val="1"/>
      <w:marLeft w:val="0"/>
      <w:marRight w:val="0"/>
      <w:marTop w:val="0"/>
      <w:marBottom w:val="0"/>
      <w:divBdr>
        <w:top w:val="none" w:sz="0" w:space="0" w:color="auto"/>
        <w:left w:val="none" w:sz="0" w:space="0" w:color="auto"/>
        <w:bottom w:val="none" w:sz="0" w:space="0" w:color="auto"/>
        <w:right w:val="none" w:sz="0" w:space="0" w:color="auto"/>
      </w:divBdr>
    </w:div>
    <w:div w:id="1148127678">
      <w:bodyDiv w:val="1"/>
      <w:marLeft w:val="0"/>
      <w:marRight w:val="0"/>
      <w:marTop w:val="0"/>
      <w:marBottom w:val="0"/>
      <w:divBdr>
        <w:top w:val="none" w:sz="0" w:space="0" w:color="auto"/>
        <w:left w:val="none" w:sz="0" w:space="0" w:color="auto"/>
        <w:bottom w:val="none" w:sz="0" w:space="0" w:color="auto"/>
        <w:right w:val="none" w:sz="0" w:space="0" w:color="auto"/>
      </w:divBdr>
      <w:divsChild>
        <w:div w:id="1061371650">
          <w:marLeft w:val="20"/>
          <w:marRight w:val="0"/>
          <w:marTop w:val="0"/>
          <w:marBottom w:val="0"/>
          <w:divBdr>
            <w:top w:val="none" w:sz="0" w:space="0" w:color="auto"/>
            <w:left w:val="none" w:sz="0" w:space="0" w:color="auto"/>
            <w:bottom w:val="none" w:sz="0" w:space="0" w:color="auto"/>
            <w:right w:val="none" w:sz="0" w:space="0" w:color="auto"/>
          </w:divBdr>
        </w:div>
        <w:div w:id="1396244780">
          <w:marLeft w:val="5"/>
          <w:marRight w:val="0"/>
          <w:marTop w:val="0"/>
          <w:marBottom w:val="0"/>
          <w:divBdr>
            <w:top w:val="none" w:sz="0" w:space="0" w:color="auto"/>
            <w:left w:val="none" w:sz="0" w:space="0" w:color="auto"/>
            <w:bottom w:val="none" w:sz="0" w:space="0" w:color="auto"/>
            <w:right w:val="none" w:sz="0" w:space="0" w:color="auto"/>
          </w:divBdr>
        </w:div>
        <w:div w:id="1951738398">
          <w:marLeft w:val="0"/>
          <w:marRight w:val="0"/>
          <w:marTop w:val="0"/>
          <w:marBottom w:val="0"/>
          <w:divBdr>
            <w:top w:val="none" w:sz="0" w:space="0" w:color="auto"/>
            <w:left w:val="none" w:sz="0" w:space="0" w:color="auto"/>
            <w:bottom w:val="none" w:sz="0" w:space="0" w:color="auto"/>
            <w:right w:val="none" w:sz="0" w:space="0" w:color="auto"/>
          </w:divBdr>
        </w:div>
        <w:div w:id="1329334208">
          <w:marLeft w:val="0"/>
          <w:marRight w:val="0"/>
          <w:marTop w:val="0"/>
          <w:marBottom w:val="0"/>
          <w:divBdr>
            <w:top w:val="none" w:sz="0" w:space="0" w:color="auto"/>
            <w:left w:val="none" w:sz="0" w:space="0" w:color="auto"/>
            <w:bottom w:val="none" w:sz="0" w:space="0" w:color="auto"/>
            <w:right w:val="none" w:sz="0" w:space="0" w:color="auto"/>
          </w:divBdr>
        </w:div>
        <w:div w:id="1668630924">
          <w:marLeft w:val="0"/>
          <w:marRight w:val="0"/>
          <w:marTop w:val="0"/>
          <w:marBottom w:val="0"/>
          <w:divBdr>
            <w:top w:val="none" w:sz="0" w:space="0" w:color="auto"/>
            <w:left w:val="none" w:sz="0" w:space="0" w:color="auto"/>
            <w:bottom w:val="none" w:sz="0" w:space="0" w:color="auto"/>
            <w:right w:val="none" w:sz="0" w:space="0" w:color="auto"/>
          </w:divBdr>
        </w:div>
        <w:div w:id="274289704">
          <w:marLeft w:val="20"/>
          <w:marRight w:val="0"/>
          <w:marTop w:val="0"/>
          <w:marBottom w:val="0"/>
          <w:divBdr>
            <w:top w:val="none" w:sz="0" w:space="0" w:color="auto"/>
            <w:left w:val="none" w:sz="0" w:space="0" w:color="auto"/>
            <w:bottom w:val="none" w:sz="0" w:space="0" w:color="auto"/>
            <w:right w:val="none" w:sz="0" w:space="0" w:color="auto"/>
          </w:divBdr>
        </w:div>
        <w:div w:id="566771049">
          <w:marLeft w:val="5"/>
          <w:marRight w:val="0"/>
          <w:marTop w:val="0"/>
          <w:marBottom w:val="0"/>
          <w:divBdr>
            <w:top w:val="none" w:sz="0" w:space="0" w:color="auto"/>
            <w:left w:val="none" w:sz="0" w:space="0" w:color="auto"/>
            <w:bottom w:val="none" w:sz="0" w:space="0" w:color="auto"/>
            <w:right w:val="none" w:sz="0" w:space="0" w:color="auto"/>
          </w:divBdr>
        </w:div>
        <w:div w:id="1755085821">
          <w:marLeft w:val="0"/>
          <w:marRight w:val="0"/>
          <w:marTop w:val="0"/>
          <w:marBottom w:val="0"/>
          <w:divBdr>
            <w:top w:val="none" w:sz="0" w:space="0" w:color="auto"/>
            <w:left w:val="none" w:sz="0" w:space="0" w:color="auto"/>
            <w:bottom w:val="none" w:sz="0" w:space="0" w:color="auto"/>
            <w:right w:val="none" w:sz="0" w:space="0" w:color="auto"/>
          </w:divBdr>
          <w:divsChild>
            <w:div w:id="104082923">
              <w:marLeft w:val="0"/>
              <w:marRight w:val="0"/>
              <w:marTop w:val="0"/>
              <w:marBottom w:val="0"/>
              <w:divBdr>
                <w:top w:val="none" w:sz="0" w:space="0" w:color="auto"/>
                <w:left w:val="none" w:sz="0" w:space="0" w:color="auto"/>
                <w:bottom w:val="none" w:sz="0" w:space="0" w:color="auto"/>
                <w:right w:val="none" w:sz="0" w:space="0" w:color="auto"/>
              </w:divBdr>
            </w:div>
            <w:div w:id="479659538">
              <w:marLeft w:val="0"/>
              <w:marRight w:val="0"/>
              <w:marTop w:val="0"/>
              <w:marBottom w:val="0"/>
              <w:divBdr>
                <w:top w:val="none" w:sz="0" w:space="0" w:color="auto"/>
                <w:left w:val="none" w:sz="0" w:space="0" w:color="auto"/>
                <w:bottom w:val="none" w:sz="0" w:space="0" w:color="auto"/>
                <w:right w:val="none" w:sz="0" w:space="0" w:color="auto"/>
              </w:divBdr>
            </w:div>
            <w:div w:id="1661545674">
              <w:marLeft w:val="20"/>
              <w:marRight w:val="0"/>
              <w:marTop w:val="0"/>
              <w:marBottom w:val="0"/>
              <w:divBdr>
                <w:top w:val="none" w:sz="0" w:space="0" w:color="auto"/>
                <w:left w:val="none" w:sz="0" w:space="0" w:color="auto"/>
                <w:bottom w:val="none" w:sz="0" w:space="0" w:color="auto"/>
                <w:right w:val="none" w:sz="0" w:space="0" w:color="auto"/>
              </w:divBdr>
            </w:div>
            <w:div w:id="1244409120">
              <w:marLeft w:val="5"/>
              <w:marRight w:val="0"/>
              <w:marTop w:val="0"/>
              <w:marBottom w:val="0"/>
              <w:divBdr>
                <w:top w:val="none" w:sz="0" w:space="0" w:color="auto"/>
                <w:left w:val="none" w:sz="0" w:space="0" w:color="auto"/>
                <w:bottom w:val="none" w:sz="0" w:space="0" w:color="auto"/>
                <w:right w:val="none" w:sz="0" w:space="0" w:color="auto"/>
              </w:divBdr>
            </w:div>
            <w:div w:id="226258938">
              <w:marLeft w:val="0"/>
              <w:marRight w:val="0"/>
              <w:marTop w:val="0"/>
              <w:marBottom w:val="0"/>
              <w:divBdr>
                <w:top w:val="none" w:sz="0" w:space="0" w:color="auto"/>
                <w:left w:val="none" w:sz="0" w:space="0" w:color="auto"/>
                <w:bottom w:val="none" w:sz="0" w:space="0" w:color="auto"/>
                <w:right w:val="none" w:sz="0" w:space="0" w:color="auto"/>
              </w:divBdr>
              <w:divsChild>
                <w:div w:id="783306561">
                  <w:marLeft w:val="0"/>
                  <w:marRight w:val="0"/>
                  <w:marTop w:val="0"/>
                  <w:marBottom w:val="0"/>
                  <w:divBdr>
                    <w:top w:val="none" w:sz="0" w:space="0" w:color="auto"/>
                    <w:left w:val="none" w:sz="0" w:space="0" w:color="auto"/>
                    <w:bottom w:val="none" w:sz="0" w:space="0" w:color="auto"/>
                    <w:right w:val="none" w:sz="0" w:space="0" w:color="auto"/>
                  </w:divBdr>
                </w:div>
                <w:div w:id="424033136">
                  <w:marLeft w:val="0"/>
                  <w:marRight w:val="0"/>
                  <w:marTop w:val="0"/>
                  <w:marBottom w:val="0"/>
                  <w:divBdr>
                    <w:top w:val="none" w:sz="0" w:space="0" w:color="auto"/>
                    <w:left w:val="none" w:sz="0" w:space="0" w:color="auto"/>
                    <w:bottom w:val="none" w:sz="0" w:space="0" w:color="auto"/>
                    <w:right w:val="none" w:sz="0" w:space="0" w:color="auto"/>
                  </w:divBdr>
                </w:div>
                <w:div w:id="1463503132">
                  <w:marLeft w:val="20"/>
                  <w:marRight w:val="0"/>
                  <w:marTop w:val="0"/>
                  <w:marBottom w:val="0"/>
                  <w:divBdr>
                    <w:top w:val="none" w:sz="0" w:space="0" w:color="auto"/>
                    <w:left w:val="none" w:sz="0" w:space="0" w:color="auto"/>
                    <w:bottom w:val="none" w:sz="0" w:space="0" w:color="auto"/>
                    <w:right w:val="none" w:sz="0" w:space="0" w:color="auto"/>
                  </w:divBdr>
                </w:div>
                <w:div w:id="1563252786">
                  <w:marLeft w:val="5"/>
                  <w:marRight w:val="0"/>
                  <w:marTop w:val="0"/>
                  <w:marBottom w:val="0"/>
                  <w:divBdr>
                    <w:top w:val="none" w:sz="0" w:space="0" w:color="auto"/>
                    <w:left w:val="none" w:sz="0" w:space="0" w:color="auto"/>
                    <w:bottom w:val="none" w:sz="0" w:space="0" w:color="auto"/>
                    <w:right w:val="none" w:sz="0" w:space="0" w:color="auto"/>
                  </w:divBdr>
                </w:div>
                <w:div w:id="623342030">
                  <w:marLeft w:val="0"/>
                  <w:marRight w:val="0"/>
                  <w:marTop w:val="0"/>
                  <w:marBottom w:val="0"/>
                  <w:divBdr>
                    <w:top w:val="none" w:sz="0" w:space="0" w:color="auto"/>
                    <w:left w:val="none" w:sz="0" w:space="0" w:color="auto"/>
                    <w:bottom w:val="none" w:sz="0" w:space="0" w:color="auto"/>
                    <w:right w:val="none" w:sz="0" w:space="0" w:color="auto"/>
                  </w:divBdr>
                  <w:divsChild>
                    <w:div w:id="611595827">
                      <w:marLeft w:val="0"/>
                      <w:marRight w:val="0"/>
                      <w:marTop w:val="0"/>
                      <w:marBottom w:val="0"/>
                      <w:divBdr>
                        <w:top w:val="none" w:sz="0" w:space="0" w:color="auto"/>
                        <w:left w:val="none" w:sz="0" w:space="0" w:color="auto"/>
                        <w:bottom w:val="none" w:sz="0" w:space="0" w:color="auto"/>
                        <w:right w:val="none" w:sz="0" w:space="0" w:color="auto"/>
                      </w:divBdr>
                    </w:div>
                    <w:div w:id="167989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95141">
      <w:bodyDiv w:val="1"/>
      <w:marLeft w:val="0"/>
      <w:marRight w:val="0"/>
      <w:marTop w:val="0"/>
      <w:marBottom w:val="0"/>
      <w:divBdr>
        <w:top w:val="none" w:sz="0" w:space="0" w:color="auto"/>
        <w:left w:val="none" w:sz="0" w:space="0" w:color="auto"/>
        <w:bottom w:val="none" w:sz="0" w:space="0" w:color="auto"/>
        <w:right w:val="none" w:sz="0" w:space="0" w:color="auto"/>
      </w:divBdr>
    </w:div>
    <w:div w:id="1189222104">
      <w:bodyDiv w:val="1"/>
      <w:marLeft w:val="0"/>
      <w:marRight w:val="0"/>
      <w:marTop w:val="0"/>
      <w:marBottom w:val="0"/>
      <w:divBdr>
        <w:top w:val="none" w:sz="0" w:space="0" w:color="auto"/>
        <w:left w:val="none" w:sz="0" w:space="0" w:color="auto"/>
        <w:bottom w:val="none" w:sz="0" w:space="0" w:color="auto"/>
        <w:right w:val="none" w:sz="0" w:space="0" w:color="auto"/>
      </w:divBdr>
    </w:div>
    <w:div w:id="1207986812">
      <w:bodyDiv w:val="1"/>
      <w:marLeft w:val="0"/>
      <w:marRight w:val="0"/>
      <w:marTop w:val="0"/>
      <w:marBottom w:val="0"/>
      <w:divBdr>
        <w:top w:val="none" w:sz="0" w:space="0" w:color="auto"/>
        <w:left w:val="none" w:sz="0" w:space="0" w:color="auto"/>
        <w:bottom w:val="none" w:sz="0" w:space="0" w:color="auto"/>
        <w:right w:val="none" w:sz="0" w:space="0" w:color="auto"/>
      </w:divBdr>
    </w:div>
    <w:div w:id="1216549776">
      <w:bodyDiv w:val="1"/>
      <w:marLeft w:val="0"/>
      <w:marRight w:val="0"/>
      <w:marTop w:val="0"/>
      <w:marBottom w:val="0"/>
      <w:divBdr>
        <w:top w:val="none" w:sz="0" w:space="0" w:color="auto"/>
        <w:left w:val="none" w:sz="0" w:space="0" w:color="auto"/>
        <w:bottom w:val="none" w:sz="0" w:space="0" w:color="auto"/>
        <w:right w:val="none" w:sz="0" w:space="0" w:color="auto"/>
      </w:divBdr>
    </w:div>
    <w:div w:id="1230077572">
      <w:bodyDiv w:val="1"/>
      <w:marLeft w:val="0"/>
      <w:marRight w:val="0"/>
      <w:marTop w:val="0"/>
      <w:marBottom w:val="0"/>
      <w:divBdr>
        <w:top w:val="none" w:sz="0" w:space="0" w:color="auto"/>
        <w:left w:val="none" w:sz="0" w:space="0" w:color="auto"/>
        <w:bottom w:val="none" w:sz="0" w:space="0" w:color="auto"/>
        <w:right w:val="none" w:sz="0" w:space="0" w:color="auto"/>
      </w:divBdr>
    </w:div>
    <w:div w:id="1231037022">
      <w:bodyDiv w:val="1"/>
      <w:marLeft w:val="0"/>
      <w:marRight w:val="0"/>
      <w:marTop w:val="0"/>
      <w:marBottom w:val="0"/>
      <w:divBdr>
        <w:top w:val="none" w:sz="0" w:space="0" w:color="auto"/>
        <w:left w:val="none" w:sz="0" w:space="0" w:color="auto"/>
        <w:bottom w:val="none" w:sz="0" w:space="0" w:color="auto"/>
        <w:right w:val="none" w:sz="0" w:space="0" w:color="auto"/>
      </w:divBdr>
    </w:div>
    <w:div w:id="1245996617">
      <w:bodyDiv w:val="1"/>
      <w:marLeft w:val="0"/>
      <w:marRight w:val="0"/>
      <w:marTop w:val="0"/>
      <w:marBottom w:val="0"/>
      <w:divBdr>
        <w:top w:val="none" w:sz="0" w:space="0" w:color="auto"/>
        <w:left w:val="none" w:sz="0" w:space="0" w:color="auto"/>
        <w:bottom w:val="none" w:sz="0" w:space="0" w:color="auto"/>
        <w:right w:val="none" w:sz="0" w:space="0" w:color="auto"/>
      </w:divBdr>
    </w:div>
    <w:div w:id="1249772339">
      <w:bodyDiv w:val="1"/>
      <w:marLeft w:val="0"/>
      <w:marRight w:val="0"/>
      <w:marTop w:val="0"/>
      <w:marBottom w:val="0"/>
      <w:divBdr>
        <w:top w:val="none" w:sz="0" w:space="0" w:color="auto"/>
        <w:left w:val="none" w:sz="0" w:space="0" w:color="auto"/>
        <w:bottom w:val="none" w:sz="0" w:space="0" w:color="auto"/>
        <w:right w:val="none" w:sz="0" w:space="0" w:color="auto"/>
      </w:divBdr>
    </w:div>
    <w:div w:id="1276132686">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0380783">
      <w:bodyDiv w:val="1"/>
      <w:marLeft w:val="0"/>
      <w:marRight w:val="0"/>
      <w:marTop w:val="0"/>
      <w:marBottom w:val="0"/>
      <w:divBdr>
        <w:top w:val="none" w:sz="0" w:space="0" w:color="auto"/>
        <w:left w:val="none" w:sz="0" w:space="0" w:color="auto"/>
        <w:bottom w:val="none" w:sz="0" w:space="0" w:color="auto"/>
        <w:right w:val="none" w:sz="0" w:space="0" w:color="auto"/>
      </w:divBdr>
    </w:div>
    <w:div w:id="1305162851">
      <w:bodyDiv w:val="1"/>
      <w:marLeft w:val="0"/>
      <w:marRight w:val="0"/>
      <w:marTop w:val="0"/>
      <w:marBottom w:val="0"/>
      <w:divBdr>
        <w:top w:val="none" w:sz="0" w:space="0" w:color="auto"/>
        <w:left w:val="none" w:sz="0" w:space="0" w:color="auto"/>
        <w:bottom w:val="none" w:sz="0" w:space="0" w:color="auto"/>
        <w:right w:val="none" w:sz="0" w:space="0" w:color="auto"/>
      </w:divBdr>
    </w:div>
    <w:div w:id="1312179498">
      <w:bodyDiv w:val="1"/>
      <w:marLeft w:val="0"/>
      <w:marRight w:val="0"/>
      <w:marTop w:val="0"/>
      <w:marBottom w:val="0"/>
      <w:divBdr>
        <w:top w:val="none" w:sz="0" w:space="0" w:color="auto"/>
        <w:left w:val="none" w:sz="0" w:space="0" w:color="auto"/>
        <w:bottom w:val="none" w:sz="0" w:space="0" w:color="auto"/>
        <w:right w:val="none" w:sz="0" w:space="0" w:color="auto"/>
      </w:divBdr>
    </w:div>
    <w:div w:id="1317565902">
      <w:bodyDiv w:val="1"/>
      <w:marLeft w:val="0"/>
      <w:marRight w:val="0"/>
      <w:marTop w:val="0"/>
      <w:marBottom w:val="0"/>
      <w:divBdr>
        <w:top w:val="none" w:sz="0" w:space="0" w:color="auto"/>
        <w:left w:val="none" w:sz="0" w:space="0" w:color="auto"/>
        <w:bottom w:val="none" w:sz="0" w:space="0" w:color="auto"/>
        <w:right w:val="none" w:sz="0" w:space="0" w:color="auto"/>
      </w:divBdr>
    </w:div>
    <w:div w:id="1366904993">
      <w:bodyDiv w:val="1"/>
      <w:marLeft w:val="0"/>
      <w:marRight w:val="0"/>
      <w:marTop w:val="0"/>
      <w:marBottom w:val="0"/>
      <w:divBdr>
        <w:top w:val="none" w:sz="0" w:space="0" w:color="auto"/>
        <w:left w:val="none" w:sz="0" w:space="0" w:color="auto"/>
        <w:bottom w:val="none" w:sz="0" w:space="0" w:color="auto"/>
        <w:right w:val="none" w:sz="0" w:space="0" w:color="auto"/>
      </w:divBdr>
    </w:div>
    <w:div w:id="1397703315">
      <w:bodyDiv w:val="1"/>
      <w:marLeft w:val="0"/>
      <w:marRight w:val="0"/>
      <w:marTop w:val="0"/>
      <w:marBottom w:val="0"/>
      <w:divBdr>
        <w:top w:val="none" w:sz="0" w:space="0" w:color="auto"/>
        <w:left w:val="none" w:sz="0" w:space="0" w:color="auto"/>
        <w:bottom w:val="none" w:sz="0" w:space="0" w:color="auto"/>
        <w:right w:val="none" w:sz="0" w:space="0" w:color="auto"/>
      </w:divBdr>
    </w:div>
    <w:div w:id="1402017298">
      <w:bodyDiv w:val="1"/>
      <w:marLeft w:val="0"/>
      <w:marRight w:val="0"/>
      <w:marTop w:val="0"/>
      <w:marBottom w:val="0"/>
      <w:divBdr>
        <w:top w:val="none" w:sz="0" w:space="0" w:color="auto"/>
        <w:left w:val="none" w:sz="0" w:space="0" w:color="auto"/>
        <w:bottom w:val="none" w:sz="0" w:space="0" w:color="auto"/>
        <w:right w:val="none" w:sz="0" w:space="0" w:color="auto"/>
      </w:divBdr>
    </w:div>
    <w:div w:id="1418020817">
      <w:bodyDiv w:val="1"/>
      <w:marLeft w:val="0"/>
      <w:marRight w:val="0"/>
      <w:marTop w:val="0"/>
      <w:marBottom w:val="0"/>
      <w:divBdr>
        <w:top w:val="none" w:sz="0" w:space="0" w:color="auto"/>
        <w:left w:val="none" w:sz="0" w:space="0" w:color="auto"/>
        <w:bottom w:val="none" w:sz="0" w:space="0" w:color="auto"/>
        <w:right w:val="none" w:sz="0" w:space="0" w:color="auto"/>
      </w:divBdr>
    </w:div>
    <w:div w:id="1421875571">
      <w:bodyDiv w:val="1"/>
      <w:marLeft w:val="0"/>
      <w:marRight w:val="0"/>
      <w:marTop w:val="0"/>
      <w:marBottom w:val="0"/>
      <w:divBdr>
        <w:top w:val="none" w:sz="0" w:space="0" w:color="auto"/>
        <w:left w:val="none" w:sz="0" w:space="0" w:color="auto"/>
        <w:bottom w:val="none" w:sz="0" w:space="0" w:color="auto"/>
        <w:right w:val="none" w:sz="0" w:space="0" w:color="auto"/>
      </w:divBdr>
    </w:div>
    <w:div w:id="1426000449">
      <w:bodyDiv w:val="1"/>
      <w:marLeft w:val="0"/>
      <w:marRight w:val="0"/>
      <w:marTop w:val="0"/>
      <w:marBottom w:val="0"/>
      <w:divBdr>
        <w:top w:val="none" w:sz="0" w:space="0" w:color="auto"/>
        <w:left w:val="none" w:sz="0" w:space="0" w:color="auto"/>
        <w:bottom w:val="none" w:sz="0" w:space="0" w:color="auto"/>
        <w:right w:val="none" w:sz="0" w:space="0" w:color="auto"/>
      </w:divBdr>
    </w:div>
    <w:div w:id="1427388614">
      <w:bodyDiv w:val="1"/>
      <w:marLeft w:val="0"/>
      <w:marRight w:val="0"/>
      <w:marTop w:val="0"/>
      <w:marBottom w:val="0"/>
      <w:divBdr>
        <w:top w:val="none" w:sz="0" w:space="0" w:color="auto"/>
        <w:left w:val="none" w:sz="0" w:space="0" w:color="auto"/>
        <w:bottom w:val="none" w:sz="0" w:space="0" w:color="auto"/>
        <w:right w:val="none" w:sz="0" w:space="0" w:color="auto"/>
      </w:divBdr>
    </w:div>
    <w:div w:id="1437141821">
      <w:bodyDiv w:val="1"/>
      <w:marLeft w:val="0"/>
      <w:marRight w:val="0"/>
      <w:marTop w:val="0"/>
      <w:marBottom w:val="0"/>
      <w:divBdr>
        <w:top w:val="none" w:sz="0" w:space="0" w:color="auto"/>
        <w:left w:val="none" w:sz="0" w:space="0" w:color="auto"/>
        <w:bottom w:val="none" w:sz="0" w:space="0" w:color="auto"/>
        <w:right w:val="none" w:sz="0" w:space="0" w:color="auto"/>
      </w:divBdr>
    </w:div>
    <w:div w:id="1447581988">
      <w:bodyDiv w:val="1"/>
      <w:marLeft w:val="0"/>
      <w:marRight w:val="0"/>
      <w:marTop w:val="0"/>
      <w:marBottom w:val="0"/>
      <w:divBdr>
        <w:top w:val="none" w:sz="0" w:space="0" w:color="auto"/>
        <w:left w:val="none" w:sz="0" w:space="0" w:color="auto"/>
        <w:bottom w:val="none" w:sz="0" w:space="0" w:color="auto"/>
        <w:right w:val="none" w:sz="0" w:space="0" w:color="auto"/>
      </w:divBdr>
    </w:div>
    <w:div w:id="1452672970">
      <w:bodyDiv w:val="1"/>
      <w:marLeft w:val="0"/>
      <w:marRight w:val="0"/>
      <w:marTop w:val="0"/>
      <w:marBottom w:val="0"/>
      <w:divBdr>
        <w:top w:val="none" w:sz="0" w:space="0" w:color="auto"/>
        <w:left w:val="none" w:sz="0" w:space="0" w:color="auto"/>
        <w:bottom w:val="none" w:sz="0" w:space="0" w:color="auto"/>
        <w:right w:val="none" w:sz="0" w:space="0" w:color="auto"/>
      </w:divBdr>
    </w:div>
    <w:div w:id="1490173098">
      <w:bodyDiv w:val="1"/>
      <w:marLeft w:val="0"/>
      <w:marRight w:val="0"/>
      <w:marTop w:val="0"/>
      <w:marBottom w:val="0"/>
      <w:divBdr>
        <w:top w:val="none" w:sz="0" w:space="0" w:color="auto"/>
        <w:left w:val="none" w:sz="0" w:space="0" w:color="auto"/>
        <w:bottom w:val="none" w:sz="0" w:space="0" w:color="auto"/>
        <w:right w:val="none" w:sz="0" w:space="0" w:color="auto"/>
      </w:divBdr>
    </w:div>
    <w:div w:id="1510485206">
      <w:bodyDiv w:val="1"/>
      <w:marLeft w:val="0"/>
      <w:marRight w:val="0"/>
      <w:marTop w:val="0"/>
      <w:marBottom w:val="0"/>
      <w:divBdr>
        <w:top w:val="none" w:sz="0" w:space="0" w:color="auto"/>
        <w:left w:val="none" w:sz="0" w:space="0" w:color="auto"/>
        <w:bottom w:val="none" w:sz="0" w:space="0" w:color="auto"/>
        <w:right w:val="none" w:sz="0" w:space="0" w:color="auto"/>
      </w:divBdr>
      <w:divsChild>
        <w:div w:id="1097288549">
          <w:marLeft w:val="20"/>
          <w:marRight w:val="0"/>
          <w:marTop w:val="0"/>
          <w:marBottom w:val="0"/>
          <w:divBdr>
            <w:top w:val="none" w:sz="0" w:space="0" w:color="auto"/>
            <w:left w:val="none" w:sz="0" w:space="0" w:color="auto"/>
            <w:bottom w:val="none" w:sz="0" w:space="0" w:color="auto"/>
            <w:right w:val="none" w:sz="0" w:space="0" w:color="auto"/>
          </w:divBdr>
        </w:div>
        <w:div w:id="1892570830">
          <w:marLeft w:val="5"/>
          <w:marRight w:val="0"/>
          <w:marTop w:val="0"/>
          <w:marBottom w:val="0"/>
          <w:divBdr>
            <w:top w:val="none" w:sz="0" w:space="0" w:color="auto"/>
            <w:left w:val="none" w:sz="0" w:space="0" w:color="auto"/>
            <w:bottom w:val="none" w:sz="0" w:space="0" w:color="auto"/>
            <w:right w:val="none" w:sz="0" w:space="0" w:color="auto"/>
          </w:divBdr>
        </w:div>
        <w:div w:id="846604576">
          <w:marLeft w:val="0"/>
          <w:marRight w:val="0"/>
          <w:marTop w:val="0"/>
          <w:marBottom w:val="0"/>
          <w:divBdr>
            <w:top w:val="none" w:sz="0" w:space="0" w:color="auto"/>
            <w:left w:val="none" w:sz="0" w:space="0" w:color="auto"/>
            <w:bottom w:val="none" w:sz="0" w:space="0" w:color="auto"/>
            <w:right w:val="none" w:sz="0" w:space="0" w:color="auto"/>
          </w:divBdr>
        </w:div>
        <w:div w:id="1190142844">
          <w:marLeft w:val="0"/>
          <w:marRight w:val="0"/>
          <w:marTop w:val="0"/>
          <w:marBottom w:val="0"/>
          <w:divBdr>
            <w:top w:val="none" w:sz="0" w:space="0" w:color="auto"/>
            <w:left w:val="none" w:sz="0" w:space="0" w:color="auto"/>
            <w:bottom w:val="none" w:sz="0" w:space="0" w:color="auto"/>
            <w:right w:val="none" w:sz="0" w:space="0" w:color="auto"/>
          </w:divBdr>
        </w:div>
      </w:divsChild>
    </w:div>
    <w:div w:id="1510636701">
      <w:bodyDiv w:val="1"/>
      <w:marLeft w:val="0"/>
      <w:marRight w:val="0"/>
      <w:marTop w:val="0"/>
      <w:marBottom w:val="0"/>
      <w:divBdr>
        <w:top w:val="none" w:sz="0" w:space="0" w:color="auto"/>
        <w:left w:val="none" w:sz="0" w:space="0" w:color="auto"/>
        <w:bottom w:val="none" w:sz="0" w:space="0" w:color="auto"/>
        <w:right w:val="none" w:sz="0" w:space="0" w:color="auto"/>
      </w:divBdr>
    </w:div>
    <w:div w:id="1519271089">
      <w:bodyDiv w:val="1"/>
      <w:marLeft w:val="0"/>
      <w:marRight w:val="0"/>
      <w:marTop w:val="0"/>
      <w:marBottom w:val="0"/>
      <w:divBdr>
        <w:top w:val="none" w:sz="0" w:space="0" w:color="auto"/>
        <w:left w:val="none" w:sz="0" w:space="0" w:color="auto"/>
        <w:bottom w:val="none" w:sz="0" w:space="0" w:color="auto"/>
        <w:right w:val="none" w:sz="0" w:space="0" w:color="auto"/>
      </w:divBdr>
    </w:div>
    <w:div w:id="1535802784">
      <w:bodyDiv w:val="1"/>
      <w:marLeft w:val="0"/>
      <w:marRight w:val="0"/>
      <w:marTop w:val="0"/>
      <w:marBottom w:val="0"/>
      <w:divBdr>
        <w:top w:val="none" w:sz="0" w:space="0" w:color="auto"/>
        <w:left w:val="none" w:sz="0" w:space="0" w:color="auto"/>
        <w:bottom w:val="none" w:sz="0" w:space="0" w:color="auto"/>
        <w:right w:val="none" w:sz="0" w:space="0" w:color="auto"/>
      </w:divBdr>
    </w:div>
    <w:div w:id="1544709113">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976817">
      <w:bodyDiv w:val="1"/>
      <w:marLeft w:val="0"/>
      <w:marRight w:val="0"/>
      <w:marTop w:val="0"/>
      <w:marBottom w:val="0"/>
      <w:divBdr>
        <w:top w:val="none" w:sz="0" w:space="0" w:color="auto"/>
        <w:left w:val="none" w:sz="0" w:space="0" w:color="auto"/>
        <w:bottom w:val="none" w:sz="0" w:space="0" w:color="auto"/>
        <w:right w:val="none" w:sz="0" w:space="0" w:color="auto"/>
      </w:divBdr>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600258087">
      <w:bodyDiv w:val="1"/>
      <w:marLeft w:val="0"/>
      <w:marRight w:val="0"/>
      <w:marTop w:val="0"/>
      <w:marBottom w:val="0"/>
      <w:divBdr>
        <w:top w:val="none" w:sz="0" w:space="0" w:color="auto"/>
        <w:left w:val="none" w:sz="0" w:space="0" w:color="auto"/>
        <w:bottom w:val="none" w:sz="0" w:space="0" w:color="auto"/>
        <w:right w:val="none" w:sz="0" w:space="0" w:color="auto"/>
      </w:divBdr>
    </w:div>
    <w:div w:id="1629698765">
      <w:bodyDiv w:val="1"/>
      <w:marLeft w:val="0"/>
      <w:marRight w:val="0"/>
      <w:marTop w:val="0"/>
      <w:marBottom w:val="0"/>
      <w:divBdr>
        <w:top w:val="none" w:sz="0" w:space="0" w:color="auto"/>
        <w:left w:val="none" w:sz="0" w:space="0" w:color="auto"/>
        <w:bottom w:val="none" w:sz="0" w:space="0" w:color="auto"/>
        <w:right w:val="none" w:sz="0" w:space="0" w:color="auto"/>
      </w:divBdr>
    </w:div>
    <w:div w:id="1629777706">
      <w:bodyDiv w:val="1"/>
      <w:marLeft w:val="0"/>
      <w:marRight w:val="0"/>
      <w:marTop w:val="0"/>
      <w:marBottom w:val="0"/>
      <w:divBdr>
        <w:top w:val="none" w:sz="0" w:space="0" w:color="auto"/>
        <w:left w:val="none" w:sz="0" w:space="0" w:color="auto"/>
        <w:bottom w:val="none" w:sz="0" w:space="0" w:color="auto"/>
        <w:right w:val="none" w:sz="0" w:space="0" w:color="auto"/>
      </w:divBdr>
    </w:div>
    <w:div w:id="1631400932">
      <w:bodyDiv w:val="1"/>
      <w:marLeft w:val="0"/>
      <w:marRight w:val="0"/>
      <w:marTop w:val="0"/>
      <w:marBottom w:val="0"/>
      <w:divBdr>
        <w:top w:val="none" w:sz="0" w:space="0" w:color="auto"/>
        <w:left w:val="none" w:sz="0" w:space="0" w:color="auto"/>
        <w:bottom w:val="none" w:sz="0" w:space="0" w:color="auto"/>
        <w:right w:val="none" w:sz="0" w:space="0" w:color="auto"/>
      </w:divBdr>
    </w:div>
    <w:div w:id="1631521747">
      <w:bodyDiv w:val="1"/>
      <w:marLeft w:val="0"/>
      <w:marRight w:val="0"/>
      <w:marTop w:val="0"/>
      <w:marBottom w:val="0"/>
      <w:divBdr>
        <w:top w:val="none" w:sz="0" w:space="0" w:color="auto"/>
        <w:left w:val="none" w:sz="0" w:space="0" w:color="auto"/>
        <w:bottom w:val="none" w:sz="0" w:space="0" w:color="auto"/>
        <w:right w:val="none" w:sz="0" w:space="0" w:color="auto"/>
      </w:divBdr>
    </w:div>
    <w:div w:id="1637028395">
      <w:bodyDiv w:val="1"/>
      <w:marLeft w:val="0"/>
      <w:marRight w:val="0"/>
      <w:marTop w:val="0"/>
      <w:marBottom w:val="0"/>
      <w:divBdr>
        <w:top w:val="none" w:sz="0" w:space="0" w:color="auto"/>
        <w:left w:val="none" w:sz="0" w:space="0" w:color="auto"/>
        <w:bottom w:val="none" w:sz="0" w:space="0" w:color="auto"/>
        <w:right w:val="none" w:sz="0" w:space="0" w:color="auto"/>
      </w:divBdr>
      <w:divsChild>
        <w:div w:id="794449015">
          <w:marLeft w:val="20"/>
          <w:marRight w:val="0"/>
          <w:marTop w:val="0"/>
          <w:marBottom w:val="0"/>
          <w:divBdr>
            <w:top w:val="none" w:sz="0" w:space="0" w:color="auto"/>
            <w:left w:val="none" w:sz="0" w:space="0" w:color="auto"/>
            <w:bottom w:val="none" w:sz="0" w:space="0" w:color="auto"/>
            <w:right w:val="none" w:sz="0" w:space="0" w:color="auto"/>
          </w:divBdr>
        </w:div>
        <w:div w:id="2047217814">
          <w:marLeft w:val="5"/>
          <w:marRight w:val="0"/>
          <w:marTop w:val="0"/>
          <w:marBottom w:val="0"/>
          <w:divBdr>
            <w:top w:val="none" w:sz="0" w:space="0" w:color="auto"/>
            <w:left w:val="none" w:sz="0" w:space="0" w:color="auto"/>
            <w:bottom w:val="none" w:sz="0" w:space="0" w:color="auto"/>
            <w:right w:val="none" w:sz="0" w:space="0" w:color="auto"/>
          </w:divBdr>
        </w:div>
        <w:div w:id="1471442645">
          <w:marLeft w:val="0"/>
          <w:marRight w:val="0"/>
          <w:marTop w:val="0"/>
          <w:marBottom w:val="0"/>
          <w:divBdr>
            <w:top w:val="none" w:sz="0" w:space="0" w:color="auto"/>
            <w:left w:val="none" w:sz="0" w:space="0" w:color="auto"/>
            <w:bottom w:val="none" w:sz="0" w:space="0" w:color="auto"/>
            <w:right w:val="none" w:sz="0" w:space="0" w:color="auto"/>
          </w:divBdr>
        </w:div>
        <w:div w:id="237594795">
          <w:marLeft w:val="0"/>
          <w:marRight w:val="0"/>
          <w:marTop w:val="0"/>
          <w:marBottom w:val="0"/>
          <w:divBdr>
            <w:top w:val="none" w:sz="0" w:space="0" w:color="auto"/>
            <w:left w:val="none" w:sz="0" w:space="0" w:color="auto"/>
            <w:bottom w:val="none" w:sz="0" w:space="0" w:color="auto"/>
            <w:right w:val="none" w:sz="0" w:space="0" w:color="auto"/>
          </w:divBdr>
        </w:div>
        <w:div w:id="521743589">
          <w:marLeft w:val="20"/>
          <w:marRight w:val="0"/>
          <w:marTop w:val="0"/>
          <w:marBottom w:val="0"/>
          <w:divBdr>
            <w:top w:val="none" w:sz="0" w:space="0" w:color="auto"/>
            <w:left w:val="none" w:sz="0" w:space="0" w:color="auto"/>
            <w:bottom w:val="none" w:sz="0" w:space="0" w:color="auto"/>
            <w:right w:val="none" w:sz="0" w:space="0" w:color="auto"/>
          </w:divBdr>
        </w:div>
        <w:div w:id="1837767446">
          <w:marLeft w:val="5"/>
          <w:marRight w:val="0"/>
          <w:marTop w:val="0"/>
          <w:marBottom w:val="0"/>
          <w:divBdr>
            <w:top w:val="none" w:sz="0" w:space="0" w:color="auto"/>
            <w:left w:val="none" w:sz="0" w:space="0" w:color="auto"/>
            <w:bottom w:val="none" w:sz="0" w:space="0" w:color="auto"/>
            <w:right w:val="none" w:sz="0" w:space="0" w:color="auto"/>
          </w:divBdr>
        </w:div>
        <w:div w:id="1255090919">
          <w:marLeft w:val="0"/>
          <w:marRight w:val="0"/>
          <w:marTop w:val="0"/>
          <w:marBottom w:val="0"/>
          <w:divBdr>
            <w:top w:val="none" w:sz="0" w:space="0" w:color="auto"/>
            <w:left w:val="none" w:sz="0" w:space="0" w:color="auto"/>
            <w:bottom w:val="none" w:sz="0" w:space="0" w:color="auto"/>
            <w:right w:val="none" w:sz="0" w:space="0" w:color="auto"/>
          </w:divBdr>
          <w:divsChild>
            <w:div w:id="731733551">
              <w:marLeft w:val="0"/>
              <w:marRight w:val="0"/>
              <w:marTop w:val="0"/>
              <w:marBottom w:val="0"/>
              <w:divBdr>
                <w:top w:val="none" w:sz="0" w:space="0" w:color="auto"/>
                <w:left w:val="none" w:sz="0" w:space="0" w:color="auto"/>
                <w:bottom w:val="none" w:sz="0" w:space="0" w:color="auto"/>
                <w:right w:val="none" w:sz="0" w:space="0" w:color="auto"/>
              </w:divBdr>
            </w:div>
            <w:div w:id="1573928877">
              <w:marLeft w:val="0"/>
              <w:marRight w:val="0"/>
              <w:marTop w:val="0"/>
              <w:marBottom w:val="0"/>
              <w:divBdr>
                <w:top w:val="none" w:sz="0" w:space="0" w:color="auto"/>
                <w:left w:val="none" w:sz="0" w:space="0" w:color="auto"/>
                <w:bottom w:val="none" w:sz="0" w:space="0" w:color="auto"/>
                <w:right w:val="none" w:sz="0" w:space="0" w:color="auto"/>
              </w:divBdr>
            </w:div>
            <w:div w:id="1564104341">
              <w:marLeft w:val="20"/>
              <w:marRight w:val="0"/>
              <w:marTop w:val="0"/>
              <w:marBottom w:val="0"/>
              <w:divBdr>
                <w:top w:val="none" w:sz="0" w:space="0" w:color="auto"/>
                <w:left w:val="none" w:sz="0" w:space="0" w:color="auto"/>
                <w:bottom w:val="none" w:sz="0" w:space="0" w:color="auto"/>
                <w:right w:val="none" w:sz="0" w:space="0" w:color="auto"/>
              </w:divBdr>
            </w:div>
            <w:div w:id="694498095">
              <w:marLeft w:val="5"/>
              <w:marRight w:val="0"/>
              <w:marTop w:val="0"/>
              <w:marBottom w:val="0"/>
              <w:divBdr>
                <w:top w:val="none" w:sz="0" w:space="0" w:color="auto"/>
                <w:left w:val="none" w:sz="0" w:space="0" w:color="auto"/>
                <w:bottom w:val="none" w:sz="0" w:space="0" w:color="auto"/>
                <w:right w:val="none" w:sz="0" w:space="0" w:color="auto"/>
              </w:divBdr>
            </w:div>
            <w:div w:id="2090037054">
              <w:marLeft w:val="0"/>
              <w:marRight w:val="0"/>
              <w:marTop w:val="0"/>
              <w:marBottom w:val="0"/>
              <w:divBdr>
                <w:top w:val="none" w:sz="0" w:space="0" w:color="auto"/>
                <w:left w:val="none" w:sz="0" w:space="0" w:color="auto"/>
                <w:bottom w:val="none" w:sz="0" w:space="0" w:color="auto"/>
                <w:right w:val="none" w:sz="0" w:space="0" w:color="auto"/>
              </w:divBdr>
              <w:divsChild>
                <w:div w:id="990404454">
                  <w:marLeft w:val="0"/>
                  <w:marRight w:val="0"/>
                  <w:marTop w:val="0"/>
                  <w:marBottom w:val="0"/>
                  <w:divBdr>
                    <w:top w:val="none" w:sz="0" w:space="0" w:color="auto"/>
                    <w:left w:val="none" w:sz="0" w:space="0" w:color="auto"/>
                    <w:bottom w:val="none" w:sz="0" w:space="0" w:color="auto"/>
                    <w:right w:val="none" w:sz="0" w:space="0" w:color="auto"/>
                  </w:divBdr>
                </w:div>
                <w:div w:id="19035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461238">
      <w:bodyDiv w:val="1"/>
      <w:marLeft w:val="0"/>
      <w:marRight w:val="0"/>
      <w:marTop w:val="0"/>
      <w:marBottom w:val="0"/>
      <w:divBdr>
        <w:top w:val="none" w:sz="0" w:space="0" w:color="auto"/>
        <w:left w:val="none" w:sz="0" w:space="0" w:color="auto"/>
        <w:bottom w:val="none" w:sz="0" w:space="0" w:color="auto"/>
        <w:right w:val="none" w:sz="0" w:space="0" w:color="auto"/>
      </w:divBdr>
    </w:div>
    <w:div w:id="1664770519">
      <w:bodyDiv w:val="1"/>
      <w:marLeft w:val="0"/>
      <w:marRight w:val="0"/>
      <w:marTop w:val="0"/>
      <w:marBottom w:val="0"/>
      <w:divBdr>
        <w:top w:val="none" w:sz="0" w:space="0" w:color="auto"/>
        <w:left w:val="none" w:sz="0" w:space="0" w:color="auto"/>
        <w:bottom w:val="none" w:sz="0" w:space="0" w:color="auto"/>
        <w:right w:val="none" w:sz="0" w:space="0" w:color="auto"/>
      </w:divBdr>
    </w:div>
    <w:div w:id="1685202904">
      <w:bodyDiv w:val="1"/>
      <w:marLeft w:val="0"/>
      <w:marRight w:val="0"/>
      <w:marTop w:val="0"/>
      <w:marBottom w:val="0"/>
      <w:divBdr>
        <w:top w:val="none" w:sz="0" w:space="0" w:color="auto"/>
        <w:left w:val="none" w:sz="0" w:space="0" w:color="auto"/>
        <w:bottom w:val="none" w:sz="0" w:space="0" w:color="auto"/>
        <w:right w:val="none" w:sz="0" w:space="0" w:color="auto"/>
      </w:divBdr>
    </w:div>
    <w:div w:id="1691030288">
      <w:bodyDiv w:val="1"/>
      <w:marLeft w:val="0"/>
      <w:marRight w:val="0"/>
      <w:marTop w:val="0"/>
      <w:marBottom w:val="0"/>
      <w:divBdr>
        <w:top w:val="none" w:sz="0" w:space="0" w:color="auto"/>
        <w:left w:val="none" w:sz="0" w:space="0" w:color="auto"/>
        <w:bottom w:val="none" w:sz="0" w:space="0" w:color="auto"/>
        <w:right w:val="none" w:sz="0" w:space="0" w:color="auto"/>
      </w:divBdr>
    </w:div>
    <w:div w:id="1719236162">
      <w:bodyDiv w:val="1"/>
      <w:marLeft w:val="0"/>
      <w:marRight w:val="0"/>
      <w:marTop w:val="0"/>
      <w:marBottom w:val="0"/>
      <w:divBdr>
        <w:top w:val="none" w:sz="0" w:space="0" w:color="auto"/>
        <w:left w:val="none" w:sz="0" w:space="0" w:color="auto"/>
        <w:bottom w:val="none" w:sz="0" w:space="0" w:color="auto"/>
        <w:right w:val="none" w:sz="0" w:space="0" w:color="auto"/>
      </w:divBdr>
    </w:div>
    <w:div w:id="1743602964">
      <w:bodyDiv w:val="1"/>
      <w:marLeft w:val="0"/>
      <w:marRight w:val="0"/>
      <w:marTop w:val="0"/>
      <w:marBottom w:val="0"/>
      <w:divBdr>
        <w:top w:val="none" w:sz="0" w:space="0" w:color="auto"/>
        <w:left w:val="none" w:sz="0" w:space="0" w:color="auto"/>
        <w:bottom w:val="none" w:sz="0" w:space="0" w:color="auto"/>
        <w:right w:val="none" w:sz="0" w:space="0" w:color="auto"/>
      </w:divBdr>
    </w:div>
    <w:div w:id="1754664482">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793093907">
      <w:bodyDiv w:val="1"/>
      <w:marLeft w:val="0"/>
      <w:marRight w:val="0"/>
      <w:marTop w:val="0"/>
      <w:marBottom w:val="0"/>
      <w:divBdr>
        <w:top w:val="none" w:sz="0" w:space="0" w:color="auto"/>
        <w:left w:val="none" w:sz="0" w:space="0" w:color="auto"/>
        <w:bottom w:val="none" w:sz="0" w:space="0" w:color="auto"/>
        <w:right w:val="none" w:sz="0" w:space="0" w:color="auto"/>
      </w:divBdr>
    </w:div>
    <w:div w:id="1799373844">
      <w:bodyDiv w:val="1"/>
      <w:marLeft w:val="0"/>
      <w:marRight w:val="0"/>
      <w:marTop w:val="0"/>
      <w:marBottom w:val="0"/>
      <w:divBdr>
        <w:top w:val="none" w:sz="0" w:space="0" w:color="auto"/>
        <w:left w:val="none" w:sz="0" w:space="0" w:color="auto"/>
        <w:bottom w:val="none" w:sz="0" w:space="0" w:color="auto"/>
        <w:right w:val="none" w:sz="0" w:space="0" w:color="auto"/>
      </w:divBdr>
    </w:div>
    <w:div w:id="1810317754">
      <w:bodyDiv w:val="1"/>
      <w:marLeft w:val="0"/>
      <w:marRight w:val="0"/>
      <w:marTop w:val="0"/>
      <w:marBottom w:val="0"/>
      <w:divBdr>
        <w:top w:val="none" w:sz="0" w:space="0" w:color="auto"/>
        <w:left w:val="none" w:sz="0" w:space="0" w:color="auto"/>
        <w:bottom w:val="none" w:sz="0" w:space="0" w:color="auto"/>
        <w:right w:val="none" w:sz="0" w:space="0" w:color="auto"/>
      </w:divBdr>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0221771">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779291">
      <w:bodyDiv w:val="1"/>
      <w:marLeft w:val="0"/>
      <w:marRight w:val="0"/>
      <w:marTop w:val="0"/>
      <w:marBottom w:val="0"/>
      <w:divBdr>
        <w:top w:val="none" w:sz="0" w:space="0" w:color="auto"/>
        <w:left w:val="none" w:sz="0" w:space="0" w:color="auto"/>
        <w:bottom w:val="none" w:sz="0" w:space="0" w:color="auto"/>
        <w:right w:val="none" w:sz="0" w:space="0" w:color="auto"/>
      </w:divBdr>
    </w:div>
    <w:div w:id="1833331569">
      <w:bodyDiv w:val="1"/>
      <w:marLeft w:val="0"/>
      <w:marRight w:val="0"/>
      <w:marTop w:val="0"/>
      <w:marBottom w:val="0"/>
      <w:divBdr>
        <w:top w:val="none" w:sz="0" w:space="0" w:color="auto"/>
        <w:left w:val="none" w:sz="0" w:space="0" w:color="auto"/>
        <w:bottom w:val="none" w:sz="0" w:space="0" w:color="auto"/>
        <w:right w:val="none" w:sz="0" w:space="0" w:color="auto"/>
      </w:divBdr>
    </w:div>
    <w:div w:id="1834374106">
      <w:bodyDiv w:val="1"/>
      <w:marLeft w:val="0"/>
      <w:marRight w:val="0"/>
      <w:marTop w:val="0"/>
      <w:marBottom w:val="0"/>
      <w:divBdr>
        <w:top w:val="none" w:sz="0" w:space="0" w:color="auto"/>
        <w:left w:val="none" w:sz="0" w:space="0" w:color="auto"/>
        <w:bottom w:val="none" w:sz="0" w:space="0" w:color="auto"/>
        <w:right w:val="none" w:sz="0" w:space="0" w:color="auto"/>
      </w:divBdr>
    </w:div>
    <w:div w:id="1854997277">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463649">
      <w:bodyDiv w:val="1"/>
      <w:marLeft w:val="0"/>
      <w:marRight w:val="0"/>
      <w:marTop w:val="0"/>
      <w:marBottom w:val="0"/>
      <w:divBdr>
        <w:top w:val="none" w:sz="0" w:space="0" w:color="auto"/>
        <w:left w:val="none" w:sz="0" w:space="0" w:color="auto"/>
        <w:bottom w:val="none" w:sz="0" w:space="0" w:color="auto"/>
        <w:right w:val="none" w:sz="0" w:space="0" w:color="auto"/>
      </w:divBdr>
    </w:div>
    <w:div w:id="1955475189">
      <w:bodyDiv w:val="1"/>
      <w:marLeft w:val="0"/>
      <w:marRight w:val="0"/>
      <w:marTop w:val="0"/>
      <w:marBottom w:val="0"/>
      <w:divBdr>
        <w:top w:val="none" w:sz="0" w:space="0" w:color="auto"/>
        <w:left w:val="none" w:sz="0" w:space="0" w:color="auto"/>
        <w:bottom w:val="none" w:sz="0" w:space="0" w:color="auto"/>
        <w:right w:val="none" w:sz="0" w:space="0" w:color="auto"/>
      </w:divBdr>
    </w:div>
    <w:div w:id="1962563976">
      <w:bodyDiv w:val="1"/>
      <w:marLeft w:val="0"/>
      <w:marRight w:val="0"/>
      <w:marTop w:val="0"/>
      <w:marBottom w:val="0"/>
      <w:divBdr>
        <w:top w:val="none" w:sz="0" w:space="0" w:color="auto"/>
        <w:left w:val="none" w:sz="0" w:space="0" w:color="auto"/>
        <w:bottom w:val="none" w:sz="0" w:space="0" w:color="auto"/>
        <w:right w:val="none" w:sz="0" w:space="0" w:color="auto"/>
      </w:divBdr>
    </w:div>
    <w:div w:id="1982612683">
      <w:bodyDiv w:val="1"/>
      <w:marLeft w:val="0"/>
      <w:marRight w:val="0"/>
      <w:marTop w:val="0"/>
      <w:marBottom w:val="0"/>
      <w:divBdr>
        <w:top w:val="none" w:sz="0" w:space="0" w:color="auto"/>
        <w:left w:val="none" w:sz="0" w:space="0" w:color="auto"/>
        <w:bottom w:val="none" w:sz="0" w:space="0" w:color="auto"/>
        <w:right w:val="none" w:sz="0" w:space="0" w:color="auto"/>
      </w:divBdr>
    </w:div>
    <w:div w:id="2024746829">
      <w:bodyDiv w:val="1"/>
      <w:marLeft w:val="0"/>
      <w:marRight w:val="0"/>
      <w:marTop w:val="0"/>
      <w:marBottom w:val="0"/>
      <w:divBdr>
        <w:top w:val="none" w:sz="0" w:space="0" w:color="auto"/>
        <w:left w:val="none" w:sz="0" w:space="0" w:color="auto"/>
        <w:bottom w:val="none" w:sz="0" w:space="0" w:color="auto"/>
        <w:right w:val="none" w:sz="0" w:space="0" w:color="auto"/>
      </w:divBdr>
      <w:divsChild>
        <w:div w:id="1411809001">
          <w:marLeft w:val="20"/>
          <w:marRight w:val="0"/>
          <w:marTop w:val="0"/>
          <w:marBottom w:val="0"/>
          <w:divBdr>
            <w:top w:val="none" w:sz="0" w:space="0" w:color="auto"/>
            <w:left w:val="none" w:sz="0" w:space="0" w:color="auto"/>
            <w:bottom w:val="none" w:sz="0" w:space="0" w:color="auto"/>
            <w:right w:val="none" w:sz="0" w:space="0" w:color="auto"/>
          </w:divBdr>
        </w:div>
        <w:div w:id="1335953775">
          <w:marLeft w:val="5"/>
          <w:marRight w:val="0"/>
          <w:marTop w:val="0"/>
          <w:marBottom w:val="0"/>
          <w:divBdr>
            <w:top w:val="none" w:sz="0" w:space="0" w:color="auto"/>
            <w:left w:val="none" w:sz="0" w:space="0" w:color="auto"/>
            <w:bottom w:val="none" w:sz="0" w:space="0" w:color="auto"/>
            <w:right w:val="none" w:sz="0" w:space="0" w:color="auto"/>
          </w:divBdr>
        </w:div>
        <w:div w:id="1994598836">
          <w:marLeft w:val="0"/>
          <w:marRight w:val="0"/>
          <w:marTop w:val="0"/>
          <w:marBottom w:val="0"/>
          <w:divBdr>
            <w:top w:val="none" w:sz="0" w:space="0" w:color="auto"/>
            <w:left w:val="none" w:sz="0" w:space="0" w:color="auto"/>
            <w:bottom w:val="none" w:sz="0" w:space="0" w:color="auto"/>
            <w:right w:val="none" w:sz="0" w:space="0" w:color="auto"/>
          </w:divBdr>
        </w:div>
        <w:div w:id="1974365084">
          <w:marLeft w:val="0"/>
          <w:marRight w:val="0"/>
          <w:marTop w:val="0"/>
          <w:marBottom w:val="0"/>
          <w:divBdr>
            <w:top w:val="none" w:sz="0" w:space="0" w:color="auto"/>
            <w:left w:val="none" w:sz="0" w:space="0" w:color="auto"/>
            <w:bottom w:val="none" w:sz="0" w:space="0" w:color="auto"/>
            <w:right w:val="none" w:sz="0" w:space="0" w:color="auto"/>
          </w:divBdr>
        </w:div>
      </w:divsChild>
    </w:div>
    <w:div w:id="2032339160">
      <w:bodyDiv w:val="1"/>
      <w:marLeft w:val="0"/>
      <w:marRight w:val="0"/>
      <w:marTop w:val="0"/>
      <w:marBottom w:val="0"/>
      <w:divBdr>
        <w:top w:val="none" w:sz="0" w:space="0" w:color="auto"/>
        <w:left w:val="none" w:sz="0" w:space="0" w:color="auto"/>
        <w:bottom w:val="none" w:sz="0" w:space="0" w:color="auto"/>
        <w:right w:val="none" w:sz="0" w:space="0" w:color="auto"/>
      </w:divBdr>
    </w:div>
    <w:div w:id="2037390065">
      <w:bodyDiv w:val="1"/>
      <w:marLeft w:val="0"/>
      <w:marRight w:val="0"/>
      <w:marTop w:val="0"/>
      <w:marBottom w:val="0"/>
      <w:divBdr>
        <w:top w:val="none" w:sz="0" w:space="0" w:color="auto"/>
        <w:left w:val="none" w:sz="0" w:space="0" w:color="auto"/>
        <w:bottom w:val="none" w:sz="0" w:space="0" w:color="auto"/>
        <w:right w:val="none" w:sz="0" w:space="0" w:color="auto"/>
      </w:divBdr>
    </w:div>
    <w:div w:id="2045859139">
      <w:bodyDiv w:val="1"/>
      <w:marLeft w:val="0"/>
      <w:marRight w:val="0"/>
      <w:marTop w:val="0"/>
      <w:marBottom w:val="0"/>
      <w:divBdr>
        <w:top w:val="none" w:sz="0" w:space="0" w:color="auto"/>
        <w:left w:val="none" w:sz="0" w:space="0" w:color="auto"/>
        <w:bottom w:val="none" w:sz="0" w:space="0" w:color="auto"/>
        <w:right w:val="none" w:sz="0" w:space="0" w:color="auto"/>
      </w:divBdr>
    </w:div>
    <w:div w:id="2078279865">
      <w:bodyDiv w:val="1"/>
      <w:marLeft w:val="0"/>
      <w:marRight w:val="0"/>
      <w:marTop w:val="0"/>
      <w:marBottom w:val="0"/>
      <w:divBdr>
        <w:top w:val="none" w:sz="0" w:space="0" w:color="auto"/>
        <w:left w:val="none" w:sz="0" w:space="0" w:color="auto"/>
        <w:bottom w:val="none" w:sz="0" w:space="0" w:color="auto"/>
        <w:right w:val="none" w:sz="0" w:space="0" w:color="auto"/>
      </w:divBdr>
    </w:div>
    <w:div w:id="2096855440">
      <w:bodyDiv w:val="1"/>
      <w:marLeft w:val="0"/>
      <w:marRight w:val="0"/>
      <w:marTop w:val="0"/>
      <w:marBottom w:val="0"/>
      <w:divBdr>
        <w:top w:val="none" w:sz="0" w:space="0" w:color="auto"/>
        <w:left w:val="none" w:sz="0" w:space="0" w:color="auto"/>
        <w:bottom w:val="none" w:sz="0" w:space="0" w:color="auto"/>
        <w:right w:val="none" w:sz="0" w:space="0" w:color="auto"/>
      </w:divBdr>
    </w:div>
    <w:div w:id="2097627448">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67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0/SenateText20/S2516.pdf" TargetMode="External"/><Relationship Id="rId13" Type="http://schemas.openxmlformats.org/officeDocument/2006/relationships/hyperlink" Target="http://webserver.rilin.state.ri.us/BillText/BillText20/SenateText20/S2558.pdf" TargetMode="External"/><Relationship Id="rId18" Type="http://schemas.openxmlformats.org/officeDocument/2006/relationships/hyperlink" Target="http://webserver.rilin.state.ri.us/BillText/BillText20/SenateText20/S2588.pdf" TargetMode="External"/><Relationship Id="rId26" Type="http://schemas.openxmlformats.org/officeDocument/2006/relationships/hyperlink" Target="http://webserver.rilin.state.ri.us/BillText/BillText20/HouseText20/H7723.pd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ebserver.rilin.state.ri.us/BillText/BillText20/HouseText20/H7661.pdf" TargetMode="External"/><Relationship Id="rId34" Type="http://schemas.openxmlformats.org/officeDocument/2006/relationships/hyperlink" Target="http://webserver.rilin.state.ri.us/BillText/BillText20/HouseText20/H7914.pdf" TargetMode="External"/><Relationship Id="rId7" Type="http://schemas.openxmlformats.org/officeDocument/2006/relationships/hyperlink" Target="http://webserver.rilin.state.ri.us/BillText/BillText20/SenateText20/S2513.pdf" TargetMode="External"/><Relationship Id="rId12" Type="http://schemas.openxmlformats.org/officeDocument/2006/relationships/hyperlink" Target="http://webserver.rilin.state.ri.us/BillText/BillText20/SenateText20/S2555.pdf" TargetMode="External"/><Relationship Id="rId17" Type="http://schemas.openxmlformats.org/officeDocument/2006/relationships/hyperlink" Target="http://webserver.rilin.state.ri.us/BillText/BillText20/SenateText20/S2582.pdf" TargetMode="External"/><Relationship Id="rId25" Type="http://schemas.openxmlformats.org/officeDocument/2006/relationships/hyperlink" Target="http://webserver.rilin.state.ri.us/BillText/BillText20/HouseText20/H7699.pdf" TargetMode="External"/><Relationship Id="rId33" Type="http://schemas.openxmlformats.org/officeDocument/2006/relationships/hyperlink" Target="http://webserver.rilin.state.ri.us/BillText/BillText20/HouseText20/H7877.pdf" TargetMode="External"/><Relationship Id="rId38" Type="http://schemas.openxmlformats.org/officeDocument/2006/relationships/hyperlink" Target="http://webserver.rilin.state.ri.us/BillText/BillText20/HouseText20/H7936.pdf" TargetMode="External"/><Relationship Id="rId2" Type="http://schemas.openxmlformats.org/officeDocument/2006/relationships/styles" Target="styles.xml"/><Relationship Id="rId16" Type="http://schemas.openxmlformats.org/officeDocument/2006/relationships/hyperlink" Target="http://webserver.rilin.state.ri.us/BillText/BillText20/SenateText20/S2576.pdf" TargetMode="External"/><Relationship Id="rId20" Type="http://schemas.openxmlformats.org/officeDocument/2006/relationships/hyperlink" Target="http://webserver.rilin.state.ri.us/BillText/BillText20/HouseText20/H7659.pdf" TargetMode="External"/><Relationship Id="rId29" Type="http://schemas.openxmlformats.org/officeDocument/2006/relationships/hyperlink" Target="http://webserver.rilin.state.ri.us/BillText/BillText20/HouseText20/H7802.pdf" TargetMode="External"/><Relationship Id="rId1" Type="http://schemas.openxmlformats.org/officeDocument/2006/relationships/numbering" Target="numbering.xml"/><Relationship Id="rId6" Type="http://schemas.openxmlformats.org/officeDocument/2006/relationships/hyperlink" Target="http://webserver.rilin.state.ri.us/BillText/BillText20/SenateText20/S2494.pdf" TargetMode="External"/><Relationship Id="rId11" Type="http://schemas.openxmlformats.org/officeDocument/2006/relationships/hyperlink" Target="http://webserver.rilin.state.ri.us/BillText/BillText20/SenateText20/S2554.pdf" TargetMode="External"/><Relationship Id="rId24" Type="http://schemas.openxmlformats.org/officeDocument/2006/relationships/hyperlink" Target="http://webserver.rilin.state.ri.us/BillText/BillText20/HouseText20/H7695.pdf" TargetMode="External"/><Relationship Id="rId32" Type="http://schemas.openxmlformats.org/officeDocument/2006/relationships/hyperlink" Target="http://webserver.rilin.state.ri.us/BillText/BillText20/HouseText20/H7872.pdf" TargetMode="External"/><Relationship Id="rId37" Type="http://schemas.openxmlformats.org/officeDocument/2006/relationships/hyperlink" Target="http://webserver.rilin.state.ri.us/BillText/BillText20/HouseText20/H7935.pdf" TargetMode="External"/><Relationship Id="rId40" Type="http://schemas.openxmlformats.org/officeDocument/2006/relationships/theme" Target="theme/theme1.xml"/><Relationship Id="rId5" Type="http://schemas.openxmlformats.org/officeDocument/2006/relationships/hyperlink" Target="http://webserver.rilin.state.ri.us/BillText/BillText20/HouseText20/H7875.pdf" TargetMode="External"/><Relationship Id="rId15" Type="http://schemas.openxmlformats.org/officeDocument/2006/relationships/hyperlink" Target="http://webserver.rilin.state.ri.us/BillText/BillText20/SenateText20/S2569.pdf" TargetMode="External"/><Relationship Id="rId23" Type="http://schemas.openxmlformats.org/officeDocument/2006/relationships/hyperlink" Target="http://webserver.rilin.state.ri.us/BillText/BillText20/HouseText20/H7684.pdf" TargetMode="External"/><Relationship Id="rId28" Type="http://schemas.openxmlformats.org/officeDocument/2006/relationships/hyperlink" Target="http://webserver.rilin.state.ri.us/BillText/BillText20/HouseText20/H7783.pdf" TargetMode="External"/><Relationship Id="rId36" Type="http://schemas.openxmlformats.org/officeDocument/2006/relationships/hyperlink" Target="http://webserver.rilin.state.ri.us/BillText/BillText20/HouseText20/H7921.pdf" TargetMode="External"/><Relationship Id="rId10" Type="http://schemas.openxmlformats.org/officeDocument/2006/relationships/hyperlink" Target="http://webserver.rilin.state.ri.us/BillText/BillText20/SenateText20/S2525.pdf" TargetMode="External"/><Relationship Id="rId19" Type="http://schemas.openxmlformats.org/officeDocument/2006/relationships/hyperlink" Target="http://webserver.rilin.state.ri.us/BillText/BillText20/HouseText20/H7658.pdf" TargetMode="External"/><Relationship Id="rId31" Type="http://schemas.openxmlformats.org/officeDocument/2006/relationships/hyperlink" Target="http://webserver.rilin.state.ri.us/BillText/BillText20/HouseText20/H7850.pdf" TargetMode="External"/><Relationship Id="rId4" Type="http://schemas.openxmlformats.org/officeDocument/2006/relationships/webSettings" Target="webSettings.xml"/><Relationship Id="rId9" Type="http://schemas.openxmlformats.org/officeDocument/2006/relationships/hyperlink" Target="http://webserver.rilin.state.ri.us/BillText/BillText20/SenateText20/S2524.pdf" TargetMode="External"/><Relationship Id="rId14" Type="http://schemas.openxmlformats.org/officeDocument/2006/relationships/hyperlink" Target="http://webserver.rilin.state.ri.us/BillText/BillText20/SenateText20/S2561.pdf" TargetMode="External"/><Relationship Id="rId22" Type="http://schemas.openxmlformats.org/officeDocument/2006/relationships/hyperlink" Target="http://webserver.rilin.state.ri.us/BillText/BillText20/HouseText20/H7663.pdf" TargetMode="External"/><Relationship Id="rId27" Type="http://schemas.openxmlformats.org/officeDocument/2006/relationships/hyperlink" Target="http://webserver.rilin.state.ri.us/BillText/BillText20/HouseText20/H7725.pdf" TargetMode="External"/><Relationship Id="rId30" Type="http://schemas.openxmlformats.org/officeDocument/2006/relationships/hyperlink" Target="http://webserver.rilin.state.ri.us/BillText/BillText20/HouseText20/H7807.pdf" TargetMode="External"/><Relationship Id="rId35" Type="http://schemas.openxmlformats.org/officeDocument/2006/relationships/hyperlink" Target="http://webserver.rilin.state.ri.us/BillText/BillText20/HouseText20/H79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3250</Words>
  <Characters>18526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Boisselle</dc:creator>
  <cp:keywords/>
  <dc:description/>
  <cp:lastModifiedBy>Lesley Palagi</cp:lastModifiedBy>
  <cp:revision>2</cp:revision>
  <cp:lastPrinted>2020-02-28T15:03:00Z</cp:lastPrinted>
  <dcterms:created xsi:type="dcterms:W3CDTF">2020-03-02T14:30:00Z</dcterms:created>
  <dcterms:modified xsi:type="dcterms:W3CDTF">2020-03-02T14:30:00Z</dcterms:modified>
</cp:coreProperties>
</file>