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DCD09" w14:textId="62441C95" w:rsidR="00531507" w:rsidRPr="007F79F6" w:rsidRDefault="007F79F6" w:rsidP="001D7D07">
      <w:pPr>
        <w:spacing w:after="0"/>
        <w:rPr>
          <w:rFonts w:ascii="Times New Roman" w:hAnsi="Times New Roman" w:cs="Times New Roman"/>
          <w:b/>
          <w:bCs/>
          <w:sz w:val="24"/>
          <w:szCs w:val="24"/>
          <w:u w:val="single"/>
        </w:rPr>
      </w:pPr>
      <w:bookmarkStart w:id="0" w:name="_GoBack"/>
      <w:bookmarkEnd w:id="0"/>
      <w:r w:rsidRPr="007F79F6">
        <w:rPr>
          <w:rFonts w:ascii="Times New Roman" w:hAnsi="Times New Roman" w:cs="Times New Roman"/>
          <w:b/>
          <w:bCs/>
          <w:sz w:val="24"/>
          <w:szCs w:val="24"/>
          <w:u w:val="single"/>
        </w:rPr>
        <w:t xml:space="preserve">Last Week </w:t>
      </w:r>
      <w:proofErr w:type="gramStart"/>
      <w:r w:rsidR="001D7D07" w:rsidRPr="007F79F6">
        <w:rPr>
          <w:rFonts w:ascii="Times New Roman" w:hAnsi="Times New Roman" w:cs="Times New Roman"/>
          <w:b/>
          <w:bCs/>
          <w:sz w:val="24"/>
          <w:szCs w:val="24"/>
          <w:u w:val="single"/>
        </w:rPr>
        <w:t>At</w:t>
      </w:r>
      <w:proofErr w:type="gramEnd"/>
      <w:r w:rsidR="001D7D07" w:rsidRPr="007F79F6">
        <w:rPr>
          <w:rFonts w:ascii="Times New Roman" w:hAnsi="Times New Roman" w:cs="Times New Roman"/>
          <w:b/>
          <w:bCs/>
          <w:sz w:val="24"/>
          <w:szCs w:val="24"/>
          <w:u w:val="single"/>
        </w:rPr>
        <w:t xml:space="preserve"> the State House</w:t>
      </w:r>
    </w:p>
    <w:p w14:paraId="6DF60A21" w14:textId="364894AF" w:rsidR="001D7D07" w:rsidRDefault="001D7D07" w:rsidP="001D7D07">
      <w:pPr>
        <w:spacing w:after="0"/>
        <w:rPr>
          <w:rFonts w:ascii="Times New Roman" w:hAnsi="Times New Roman" w:cs="Times New Roman"/>
          <w:sz w:val="24"/>
          <w:szCs w:val="24"/>
        </w:rPr>
      </w:pPr>
    </w:p>
    <w:p w14:paraId="71517BE0" w14:textId="78AB9AD3" w:rsidR="007F79F6" w:rsidRDefault="003E487D" w:rsidP="001D7D07">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3E487D">
        <w:rPr>
          <w:rFonts w:ascii="Times New Roman" w:hAnsi="Times New Roman" w:cs="Times New Roman"/>
          <w:b/>
          <w:bCs/>
          <w:sz w:val="24"/>
          <w:szCs w:val="24"/>
        </w:rPr>
        <w:t>House Finance Committee</w:t>
      </w:r>
      <w:r>
        <w:rPr>
          <w:rFonts w:ascii="Times New Roman" w:hAnsi="Times New Roman" w:cs="Times New Roman"/>
          <w:sz w:val="24"/>
          <w:szCs w:val="24"/>
        </w:rPr>
        <w:t xml:space="preserve"> </w:t>
      </w:r>
      <w:r w:rsidR="0062030F">
        <w:rPr>
          <w:rFonts w:ascii="Times New Roman" w:hAnsi="Times New Roman" w:cs="Times New Roman"/>
          <w:sz w:val="24"/>
          <w:szCs w:val="24"/>
        </w:rPr>
        <w:t xml:space="preserve">met last week to discuss the </w:t>
      </w:r>
      <w:r w:rsidR="00361FBE">
        <w:rPr>
          <w:rFonts w:ascii="Times New Roman" w:hAnsi="Times New Roman" w:cs="Times New Roman"/>
          <w:sz w:val="24"/>
          <w:szCs w:val="24"/>
        </w:rPr>
        <w:t xml:space="preserve">preliminary </w:t>
      </w:r>
      <w:r w:rsidR="0062030F">
        <w:rPr>
          <w:rFonts w:ascii="Times New Roman" w:hAnsi="Times New Roman" w:cs="Times New Roman"/>
          <w:sz w:val="24"/>
          <w:szCs w:val="24"/>
        </w:rPr>
        <w:t xml:space="preserve">closing of the FY2020 books and to understand what further adjustments might be coming in the near future.  </w:t>
      </w:r>
      <w:r w:rsidR="00361FBE">
        <w:rPr>
          <w:rFonts w:ascii="Times New Roman" w:hAnsi="Times New Roman" w:cs="Times New Roman"/>
          <w:sz w:val="24"/>
          <w:szCs w:val="24"/>
        </w:rPr>
        <w:t xml:space="preserve">Keep </w:t>
      </w:r>
      <w:r w:rsidR="009E66D1">
        <w:rPr>
          <w:rFonts w:ascii="Times New Roman" w:hAnsi="Times New Roman" w:cs="Times New Roman"/>
          <w:sz w:val="24"/>
          <w:szCs w:val="24"/>
        </w:rPr>
        <w:t>in</w:t>
      </w:r>
      <w:r w:rsidR="00361FBE">
        <w:rPr>
          <w:rFonts w:ascii="Times New Roman" w:hAnsi="Times New Roman" w:cs="Times New Roman"/>
          <w:sz w:val="24"/>
          <w:szCs w:val="24"/>
        </w:rPr>
        <w:t xml:space="preserve"> mind that as this article talks about numbers, the comparisons are made to assumptions that </w:t>
      </w:r>
      <w:r w:rsidR="009E66D1">
        <w:rPr>
          <w:rFonts w:ascii="Times New Roman" w:hAnsi="Times New Roman" w:cs="Times New Roman"/>
          <w:sz w:val="24"/>
          <w:szCs w:val="24"/>
        </w:rPr>
        <w:t xml:space="preserve">were made as to what </w:t>
      </w:r>
      <w:r w:rsidR="00361FBE">
        <w:rPr>
          <w:rFonts w:ascii="Times New Roman" w:hAnsi="Times New Roman" w:cs="Times New Roman"/>
          <w:sz w:val="24"/>
          <w:szCs w:val="24"/>
        </w:rPr>
        <w:t>might happen given the COVID-19 potential effects on revenues and expenditures</w:t>
      </w:r>
      <w:r w:rsidR="009E66D1">
        <w:rPr>
          <w:rFonts w:ascii="Times New Roman" w:hAnsi="Times New Roman" w:cs="Times New Roman"/>
          <w:sz w:val="24"/>
          <w:szCs w:val="24"/>
        </w:rPr>
        <w:t xml:space="preserve"> for the year</w:t>
      </w:r>
      <w:r w:rsidR="00361FBE">
        <w:rPr>
          <w:rFonts w:ascii="Times New Roman" w:hAnsi="Times New Roman" w:cs="Times New Roman"/>
          <w:sz w:val="24"/>
          <w:szCs w:val="24"/>
        </w:rPr>
        <w:t>.</w:t>
      </w:r>
    </w:p>
    <w:p w14:paraId="2EEC5C90" w14:textId="3CA7B9EF" w:rsidR="00A444A5" w:rsidRDefault="00A444A5" w:rsidP="001D7D07">
      <w:pPr>
        <w:spacing w:after="0"/>
        <w:rPr>
          <w:rFonts w:ascii="Times New Roman" w:hAnsi="Times New Roman" w:cs="Times New Roman"/>
          <w:sz w:val="24"/>
          <w:szCs w:val="24"/>
        </w:rPr>
      </w:pPr>
    </w:p>
    <w:p w14:paraId="0994D374" w14:textId="261786BE" w:rsidR="00A444A5" w:rsidRDefault="00A444A5" w:rsidP="001D7D07">
      <w:pPr>
        <w:spacing w:after="0"/>
        <w:rPr>
          <w:rFonts w:ascii="Times New Roman" w:hAnsi="Times New Roman" w:cs="Times New Roman"/>
          <w:sz w:val="24"/>
          <w:szCs w:val="24"/>
        </w:rPr>
      </w:pPr>
      <w:r>
        <w:rPr>
          <w:rFonts w:ascii="Times New Roman" w:hAnsi="Times New Roman" w:cs="Times New Roman"/>
          <w:sz w:val="24"/>
          <w:szCs w:val="24"/>
        </w:rPr>
        <w:t xml:space="preserve">As of now, it appears that revenues are up $141.8 million from the anticipated amount adopted at the </w:t>
      </w:r>
      <w:r w:rsidR="006D6C7D">
        <w:rPr>
          <w:rFonts w:ascii="Times New Roman" w:hAnsi="Times New Roman" w:cs="Times New Roman"/>
          <w:sz w:val="24"/>
          <w:szCs w:val="24"/>
        </w:rPr>
        <w:t xml:space="preserve">May </w:t>
      </w:r>
      <w:r>
        <w:rPr>
          <w:rFonts w:ascii="Times New Roman" w:hAnsi="Times New Roman" w:cs="Times New Roman"/>
          <w:sz w:val="24"/>
          <w:szCs w:val="24"/>
        </w:rPr>
        <w:t>revenue estimating conference.  Good news - income and sales tax revenues account for $132.5 million of that number.  Remember, at th</w:t>
      </w:r>
      <w:r w:rsidR="00646FD9">
        <w:rPr>
          <w:rFonts w:ascii="Times New Roman" w:hAnsi="Times New Roman" w:cs="Times New Roman"/>
          <w:sz w:val="24"/>
          <w:szCs w:val="24"/>
        </w:rPr>
        <w:t>e</w:t>
      </w:r>
      <w:r>
        <w:rPr>
          <w:rFonts w:ascii="Times New Roman" w:hAnsi="Times New Roman" w:cs="Times New Roman"/>
          <w:sz w:val="24"/>
          <w:szCs w:val="24"/>
        </w:rPr>
        <w:t xml:space="preserve"> time of </w:t>
      </w:r>
      <w:r w:rsidR="006D6C7D">
        <w:rPr>
          <w:rFonts w:ascii="Times New Roman" w:hAnsi="Times New Roman" w:cs="Times New Roman"/>
          <w:sz w:val="24"/>
          <w:szCs w:val="24"/>
        </w:rPr>
        <w:t>May</w:t>
      </w:r>
      <w:r>
        <w:rPr>
          <w:rFonts w:ascii="Times New Roman" w:hAnsi="Times New Roman" w:cs="Times New Roman"/>
          <w:sz w:val="24"/>
          <w:szCs w:val="24"/>
        </w:rPr>
        <w:t xml:space="preserve"> revenue estimating conference, income taxes were delayed until July due to a federal order</w:t>
      </w:r>
      <w:r w:rsidR="00646FD9">
        <w:rPr>
          <w:rFonts w:ascii="Times New Roman" w:hAnsi="Times New Roman" w:cs="Times New Roman"/>
          <w:sz w:val="24"/>
          <w:szCs w:val="24"/>
        </w:rPr>
        <w:t>, so it was extremely difficult to accurately predict how the income tax would ultimately be affected</w:t>
      </w:r>
      <w:r w:rsidR="009E66D1">
        <w:rPr>
          <w:rFonts w:ascii="Times New Roman" w:hAnsi="Times New Roman" w:cs="Times New Roman"/>
          <w:sz w:val="24"/>
          <w:szCs w:val="24"/>
        </w:rPr>
        <w:t xml:space="preserve"> by job losses as well as stimulus packages</w:t>
      </w:r>
      <w:r w:rsidR="00646FD9">
        <w:rPr>
          <w:rFonts w:ascii="Times New Roman" w:hAnsi="Times New Roman" w:cs="Times New Roman"/>
          <w:sz w:val="24"/>
          <w:szCs w:val="24"/>
        </w:rPr>
        <w:t>.</w:t>
      </w:r>
      <w:r>
        <w:rPr>
          <w:rFonts w:ascii="Times New Roman" w:hAnsi="Times New Roman" w:cs="Times New Roman"/>
          <w:sz w:val="24"/>
          <w:szCs w:val="24"/>
        </w:rPr>
        <w:t xml:space="preserve">  </w:t>
      </w:r>
      <w:r w:rsidR="006D6C7D">
        <w:rPr>
          <w:rFonts w:ascii="Times New Roman" w:hAnsi="Times New Roman" w:cs="Times New Roman"/>
          <w:sz w:val="24"/>
          <w:szCs w:val="24"/>
        </w:rPr>
        <w:t>The business tax revenue was higher than expected; and t</w:t>
      </w:r>
      <w:r>
        <w:rPr>
          <w:rFonts w:ascii="Times New Roman" w:hAnsi="Times New Roman" w:cs="Times New Roman"/>
          <w:sz w:val="24"/>
          <w:szCs w:val="24"/>
        </w:rPr>
        <w:t>he lottery</w:t>
      </w:r>
      <w:r w:rsidR="00646FD9">
        <w:rPr>
          <w:rFonts w:ascii="Times New Roman" w:hAnsi="Times New Roman" w:cs="Times New Roman"/>
          <w:sz w:val="24"/>
          <w:szCs w:val="24"/>
        </w:rPr>
        <w:t xml:space="preserve"> also brought in a little more than estimated.  After all is said and done – in the aggregate – the closing revenue and expenses (which were lower than anticipated) came close to the budget passed over a year ago.  Further adjustments will have to be made to the FY2020 books as items, like the excess loss for pass-through entities, are finalized and the numbers changed accordingly.</w:t>
      </w:r>
      <w:r w:rsidR="00B842F8">
        <w:rPr>
          <w:rFonts w:ascii="Times New Roman" w:hAnsi="Times New Roman" w:cs="Times New Roman"/>
          <w:sz w:val="24"/>
          <w:szCs w:val="24"/>
        </w:rPr>
        <w:t xml:space="preserve"> (</w:t>
      </w:r>
      <w:r w:rsidR="009E66D1">
        <w:rPr>
          <w:rFonts w:ascii="Times New Roman" w:hAnsi="Times New Roman" w:cs="Times New Roman"/>
          <w:sz w:val="24"/>
          <w:szCs w:val="24"/>
        </w:rPr>
        <w:t xml:space="preserve">Reminder - </w:t>
      </w:r>
      <w:r w:rsidR="00B842F8">
        <w:rPr>
          <w:rFonts w:ascii="Times New Roman" w:hAnsi="Times New Roman" w:cs="Times New Roman"/>
          <w:sz w:val="24"/>
          <w:szCs w:val="24"/>
        </w:rPr>
        <w:t>the $120 million from the Rainy Day Fund must be re-paid in FY2021)</w:t>
      </w:r>
    </w:p>
    <w:p w14:paraId="5CC910FD" w14:textId="289D9912" w:rsidR="00646FD9" w:rsidRDefault="00646FD9" w:rsidP="001D7D07">
      <w:pPr>
        <w:spacing w:after="0"/>
        <w:rPr>
          <w:rFonts w:ascii="Times New Roman" w:hAnsi="Times New Roman" w:cs="Times New Roman"/>
          <w:sz w:val="24"/>
          <w:szCs w:val="24"/>
        </w:rPr>
      </w:pPr>
    </w:p>
    <w:p w14:paraId="4106153D" w14:textId="08BB2143" w:rsidR="00646FD9" w:rsidRDefault="00646FD9" w:rsidP="001D7D07">
      <w:pPr>
        <w:spacing w:after="0"/>
        <w:rPr>
          <w:rFonts w:ascii="Times New Roman" w:hAnsi="Times New Roman" w:cs="Times New Roman"/>
          <w:sz w:val="24"/>
          <w:szCs w:val="24"/>
        </w:rPr>
      </w:pPr>
      <w:r>
        <w:rPr>
          <w:rFonts w:ascii="Times New Roman" w:hAnsi="Times New Roman" w:cs="Times New Roman"/>
          <w:sz w:val="24"/>
          <w:szCs w:val="24"/>
        </w:rPr>
        <w:t>Medicaid spending experienced a $37 million savings thanks to a reduction in enrollment and utilization during the pandemic.  The federal government</w:t>
      </w:r>
      <w:r w:rsidR="00B1388C">
        <w:rPr>
          <w:rFonts w:ascii="Times New Roman" w:hAnsi="Times New Roman" w:cs="Times New Roman"/>
          <w:sz w:val="24"/>
          <w:szCs w:val="24"/>
        </w:rPr>
        <w:t xml:space="preserve">’s extension of the emergency designation </w:t>
      </w:r>
      <w:r w:rsidR="009E66D1">
        <w:rPr>
          <w:rFonts w:ascii="Times New Roman" w:hAnsi="Times New Roman" w:cs="Times New Roman"/>
          <w:sz w:val="24"/>
          <w:szCs w:val="24"/>
        </w:rPr>
        <w:t xml:space="preserve">also </w:t>
      </w:r>
      <w:r w:rsidR="00B1388C">
        <w:rPr>
          <w:rFonts w:ascii="Times New Roman" w:hAnsi="Times New Roman" w:cs="Times New Roman"/>
          <w:sz w:val="24"/>
          <w:szCs w:val="24"/>
        </w:rPr>
        <w:t>means a higher Medicaid reimbursement rate to the State for three-quarters of a year, so that should bring Rhode Island an additional $25-30 million.</w:t>
      </w:r>
    </w:p>
    <w:p w14:paraId="1215F0D4" w14:textId="6EC4ABB6" w:rsidR="00B1388C" w:rsidRDefault="00B1388C" w:rsidP="001D7D07">
      <w:pPr>
        <w:spacing w:after="0"/>
        <w:rPr>
          <w:rFonts w:ascii="Times New Roman" w:hAnsi="Times New Roman" w:cs="Times New Roman"/>
          <w:sz w:val="24"/>
          <w:szCs w:val="24"/>
        </w:rPr>
      </w:pPr>
    </w:p>
    <w:p w14:paraId="09FC55E3" w14:textId="2185AE86" w:rsidR="00B1388C" w:rsidRDefault="00B1388C" w:rsidP="001D7D07">
      <w:pPr>
        <w:spacing w:after="0"/>
        <w:rPr>
          <w:rFonts w:ascii="Times New Roman" w:hAnsi="Times New Roman" w:cs="Times New Roman"/>
          <w:sz w:val="24"/>
          <w:szCs w:val="24"/>
        </w:rPr>
      </w:pPr>
      <w:r>
        <w:rPr>
          <w:rFonts w:ascii="Times New Roman" w:hAnsi="Times New Roman" w:cs="Times New Roman"/>
          <w:sz w:val="24"/>
          <w:szCs w:val="24"/>
        </w:rPr>
        <w:t xml:space="preserve">The federal government also provided some additional flexibility in the CARES Act money to cover certain Department of Corrections expenses.  It is believed that this may free up another $30 to $40 million to cover budget items.  However, that is the only new flexibility mentioned at this time.  That still leaves millions of dollars in a State account with great uncertainty as to how it can be spent.  The directive also still states that the money must be spent by December </w:t>
      </w:r>
      <w:r w:rsidR="009E66D1">
        <w:rPr>
          <w:rFonts w:ascii="Times New Roman" w:hAnsi="Times New Roman" w:cs="Times New Roman"/>
          <w:sz w:val="24"/>
          <w:szCs w:val="24"/>
        </w:rPr>
        <w:t>30</w:t>
      </w:r>
      <w:r w:rsidR="009E66D1" w:rsidRPr="009E66D1">
        <w:rPr>
          <w:rFonts w:ascii="Times New Roman" w:hAnsi="Times New Roman" w:cs="Times New Roman"/>
          <w:sz w:val="24"/>
          <w:szCs w:val="24"/>
          <w:vertAlign w:val="superscript"/>
        </w:rPr>
        <w:t>th</w:t>
      </w:r>
      <w:r w:rsidR="009E66D1">
        <w:rPr>
          <w:rFonts w:ascii="Times New Roman" w:hAnsi="Times New Roman" w:cs="Times New Roman"/>
          <w:sz w:val="24"/>
          <w:szCs w:val="24"/>
        </w:rPr>
        <w:t xml:space="preserve"> </w:t>
      </w:r>
      <w:r>
        <w:rPr>
          <w:rFonts w:ascii="Times New Roman" w:hAnsi="Times New Roman" w:cs="Times New Roman"/>
          <w:sz w:val="24"/>
          <w:szCs w:val="24"/>
        </w:rPr>
        <w:t>or be returned to the federal government.  The challenge remains, does Rhode Island spend the money on immediate programs only to find out later that it could be used to balance a FY2021 budget that will undoubtedly be more difficult than the current budget?  Does the State save the money and the federal government say that it can’t be used to balance a future budget leaving the State with a missed opportunity to keep some business afloat or to assist in the State’s unemployment fund problem?</w:t>
      </w:r>
    </w:p>
    <w:p w14:paraId="6CD75F3B" w14:textId="1D6D4D4D" w:rsidR="00B842F8" w:rsidRDefault="00B842F8" w:rsidP="001D7D07">
      <w:pPr>
        <w:spacing w:after="0"/>
        <w:rPr>
          <w:rFonts w:ascii="Times New Roman" w:hAnsi="Times New Roman" w:cs="Times New Roman"/>
          <w:sz w:val="24"/>
          <w:szCs w:val="24"/>
        </w:rPr>
      </w:pPr>
    </w:p>
    <w:p w14:paraId="053B47FC" w14:textId="3AEDF883" w:rsidR="00B842F8" w:rsidRDefault="00B842F8" w:rsidP="001D7D07">
      <w:pPr>
        <w:spacing w:after="0"/>
        <w:rPr>
          <w:rFonts w:ascii="Times New Roman" w:hAnsi="Times New Roman" w:cs="Times New Roman"/>
          <w:sz w:val="24"/>
          <w:szCs w:val="24"/>
        </w:rPr>
      </w:pPr>
      <w:r>
        <w:rPr>
          <w:rFonts w:ascii="Times New Roman" w:hAnsi="Times New Roman" w:cs="Times New Roman"/>
          <w:sz w:val="24"/>
          <w:szCs w:val="24"/>
        </w:rPr>
        <w:t>One interesting side note worth mentioning, the CARES Act money has earned about $400,000 in interest for the State.  That money appears to be useable, without strings.</w:t>
      </w:r>
      <w:r w:rsidR="00C07C8A">
        <w:rPr>
          <w:rFonts w:ascii="Times New Roman" w:hAnsi="Times New Roman" w:cs="Times New Roman"/>
          <w:sz w:val="24"/>
          <w:szCs w:val="24"/>
        </w:rPr>
        <w:t xml:space="preserve"> Another sobering moment from the hearing came from the House Fiscal Advisor Sharon Reynolds stating that Rhode Island is “on track to run out of money if we fail to pass a budget before the end of the fiscal year.”  That is why the legislature is expected to return in November to address the budget.</w:t>
      </w:r>
    </w:p>
    <w:p w14:paraId="6F5BBEF9" w14:textId="2DBA4FFE" w:rsidR="00B842F8" w:rsidRDefault="00B842F8" w:rsidP="001D7D07">
      <w:pPr>
        <w:spacing w:after="0"/>
        <w:rPr>
          <w:rFonts w:ascii="Times New Roman" w:hAnsi="Times New Roman" w:cs="Times New Roman"/>
          <w:sz w:val="24"/>
          <w:szCs w:val="24"/>
        </w:rPr>
      </w:pPr>
    </w:p>
    <w:p w14:paraId="5F9B8EBA" w14:textId="12AD83E6" w:rsidR="00B842F8" w:rsidRDefault="00B842F8" w:rsidP="001D7D07">
      <w:pPr>
        <w:spacing w:after="0"/>
        <w:rPr>
          <w:rFonts w:ascii="Times New Roman" w:hAnsi="Times New Roman" w:cs="Times New Roman"/>
          <w:sz w:val="24"/>
          <w:szCs w:val="24"/>
        </w:rPr>
      </w:pPr>
      <w:r>
        <w:rPr>
          <w:rFonts w:ascii="Times New Roman" w:hAnsi="Times New Roman" w:cs="Times New Roman"/>
          <w:sz w:val="24"/>
          <w:szCs w:val="24"/>
        </w:rPr>
        <w:lastRenderedPageBreak/>
        <w:t>Next steps – State agencies were required to submit their FY2021 budget requests by October 1</w:t>
      </w:r>
      <w:r w:rsidRPr="00B842F8">
        <w:rPr>
          <w:rFonts w:ascii="Times New Roman" w:hAnsi="Times New Roman" w:cs="Times New Roman"/>
          <w:sz w:val="24"/>
          <w:szCs w:val="24"/>
          <w:vertAlign w:val="superscript"/>
        </w:rPr>
        <w:t>st</w:t>
      </w:r>
      <w:r>
        <w:rPr>
          <w:rFonts w:ascii="Times New Roman" w:hAnsi="Times New Roman" w:cs="Times New Roman"/>
          <w:sz w:val="24"/>
          <w:szCs w:val="24"/>
        </w:rPr>
        <w:t>.  Agency first quarter financial reports are due October 30</w:t>
      </w:r>
      <w:r w:rsidRPr="00B842F8">
        <w:rPr>
          <w:rFonts w:ascii="Times New Roman" w:hAnsi="Times New Roman" w:cs="Times New Roman"/>
          <w:sz w:val="24"/>
          <w:szCs w:val="24"/>
          <w:vertAlign w:val="superscript"/>
        </w:rPr>
        <w:t>th</w:t>
      </w:r>
      <w:r>
        <w:rPr>
          <w:rFonts w:ascii="Times New Roman" w:hAnsi="Times New Roman" w:cs="Times New Roman"/>
          <w:sz w:val="24"/>
          <w:szCs w:val="24"/>
        </w:rPr>
        <w:t>.  The Revenue Estimating Conference will meet November 2</w:t>
      </w:r>
      <w:r w:rsidRPr="00B842F8">
        <w:rPr>
          <w:rFonts w:ascii="Times New Roman" w:hAnsi="Times New Roman" w:cs="Times New Roman"/>
          <w:sz w:val="24"/>
          <w:szCs w:val="24"/>
          <w:vertAlign w:val="superscript"/>
        </w:rPr>
        <w:t>nd</w:t>
      </w:r>
      <w:r>
        <w:rPr>
          <w:rFonts w:ascii="Times New Roman" w:hAnsi="Times New Roman" w:cs="Times New Roman"/>
          <w:sz w:val="24"/>
          <w:szCs w:val="24"/>
        </w:rPr>
        <w:t xml:space="preserve"> to review FY2021 caseload estimates (expenses), and November 6</w:t>
      </w:r>
      <w:r w:rsidRPr="00B842F8">
        <w:rPr>
          <w:rFonts w:ascii="Times New Roman" w:hAnsi="Times New Roman" w:cs="Times New Roman"/>
          <w:sz w:val="24"/>
          <w:szCs w:val="24"/>
          <w:vertAlign w:val="superscript"/>
        </w:rPr>
        <w:t>th</w:t>
      </w:r>
      <w:r>
        <w:rPr>
          <w:rFonts w:ascii="Times New Roman" w:hAnsi="Times New Roman" w:cs="Times New Roman"/>
          <w:sz w:val="24"/>
          <w:szCs w:val="24"/>
        </w:rPr>
        <w:t xml:space="preserve"> to review FY2021 revenue estimates.  </w:t>
      </w:r>
      <w:r w:rsidR="00C07C8A">
        <w:rPr>
          <w:rFonts w:ascii="Times New Roman" w:hAnsi="Times New Roman" w:cs="Times New Roman"/>
          <w:sz w:val="24"/>
          <w:szCs w:val="24"/>
        </w:rPr>
        <w:t xml:space="preserve">These meetings could be very helpful to the legislature as they return in November to pass a FY2021 budget.  </w:t>
      </w:r>
      <w:r>
        <w:rPr>
          <w:rFonts w:ascii="Times New Roman" w:hAnsi="Times New Roman" w:cs="Times New Roman"/>
          <w:sz w:val="24"/>
          <w:szCs w:val="24"/>
        </w:rPr>
        <w:t xml:space="preserve">The Governor is </w:t>
      </w:r>
      <w:r w:rsidR="00096DA5">
        <w:rPr>
          <w:rFonts w:ascii="Times New Roman" w:hAnsi="Times New Roman" w:cs="Times New Roman"/>
          <w:sz w:val="24"/>
          <w:szCs w:val="24"/>
        </w:rPr>
        <w:t xml:space="preserve">then </w:t>
      </w:r>
      <w:r>
        <w:rPr>
          <w:rFonts w:ascii="Times New Roman" w:hAnsi="Times New Roman" w:cs="Times New Roman"/>
          <w:sz w:val="24"/>
          <w:szCs w:val="24"/>
        </w:rPr>
        <w:t xml:space="preserve">required by law to submit her </w:t>
      </w:r>
      <w:r w:rsidR="00C07C8A">
        <w:rPr>
          <w:rFonts w:ascii="Times New Roman" w:hAnsi="Times New Roman" w:cs="Times New Roman"/>
          <w:sz w:val="24"/>
          <w:szCs w:val="24"/>
        </w:rPr>
        <w:t xml:space="preserve">FY2022 </w:t>
      </w:r>
      <w:r>
        <w:rPr>
          <w:rFonts w:ascii="Times New Roman" w:hAnsi="Times New Roman" w:cs="Times New Roman"/>
          <w:sz w:val="24"/>
          <w:szCs w:val="24"/>
        </w:rPr>
        <w:t xml:space="preserve">budget to the legislature January 21, 2021. </w:t>
      </w:r>
    </w:p>
    <w:p w14:paraId="25A9BE70" w14:textId="0CB249EB" w:rsidR="00FF6DB2" w:rsidRDefault="00FF6DB2" w:rsidP="001D7D07">
      <w:pPr>
        <w:spacing w:after="0"/>
        <w:rPr>
          <w:rFonts w:ascii="Times New Roman" w:hAnsi="Times New Roman" w:cs="Times New Roman"/>
          <w:sz w:val="24"/>
          <w:szCs w:val="24"/>
        </w:rPr>
      </w:pPr>
    </w:p>
    <w:p w14:paraId="2ECA7ADD" w14:textId="77777777" w:rsidR="00FF6DB2" w:rsidRDefault="00FF6DB2" w:rsidP="001D7D07">
      <w:pPr>
        <w:spacing w:after="0"/>
        <w:rPr>
          <w:rFonts w:ascii="Times New Roman" w:hAnsi="Times New Roman" w:cs="Times New Roman"/>
          <w:sz w:val="24"/>
          <w:szCs w:val="24"/>
        </w:rPr>
      </w:pPr>
    </w:p>
    <w:p w14:paraId="7B21F266" w14:textId="28D8367F" w:rsidR="00FF6DB2" w:rsidRDefault="00FF6DB2" w:rsidP="001D7D07">
      <w:pPr>
        <w:spacing w:after="0"/>
        <w:rPr>
          <w:rFonts w:ascii="Times New Roman" w:hAnsi="Times New Roman" w:cs="Times New Roman"/>
          <w:b/>
          <w:bCs/>
          <w:sz w:val="24"/>
          <w:szCs w:val="24"/>
        </w:rPr>
      </w:pPr>
      <w:r w:rsidRPr="00FF6DB2">
        <w:rPr>
          <w:rFonts w:ascii="Times New Roman" w:hAnsi="Times New Roman" w:cs="Times New Roman"/>
          <w:b/>
          <w:bCs/>
          <w:sz w:val="24"/>
          <w:szCs w:val="24"/>
        </w:rPr>
        <w:t xml:space="preserve">This Week </w:t>
      </w:r>
      <w:proofErr w:type="gramStart"/>
      <w:r w:rsidRPr="00FF6DB2">
        <w:rPr>
          <w:rFonts w:ascii="Times New Roman" w:hAnsi="Times New Roman" w:cs="Times New Roman"/>
          <w:b/>
          <w:bCs/>
          <w:sz w:val="24"/>
          <w:szCs w:val="24"/>
        </w:rPr>
        <w:t>At</w:t>
      </w:r>
      <w:proofErr w:type="gramEnd"/>
      <w:r w:rsidRPr="00FF6DB2">
        <w:rPr>
          <w:rFonts w:ascii="Times New Roman" w:hAnsi="Times New Roman" w:cs="Times New Roman"/>
          <w:b/>
          <w:bCs/>
          <w:sz w:val="24"/>
          <w:szCs w:val="24"/>
        </w:rPr>
        <w:t xml:space="preserve"> the State House</w:t>
      </w:r>
    </w:p>
    <w:p w14:paraId="09AF612F" w14:textId="283000A6" w:rsidR="00FF6DB2" w:rsidRDefault="00FF6DB2" w:rsidP="001D7D07">
      <w:pPr>
        <w:spacing w:after="0"/>
        <w:rPr>
          <w:rFonts w:ascii="Times New Roman" w:hAnsi="Times New Roman" w:cs="Times New Roman"/>
          <w:b/>
          <w:bCs/>
          <w:sz w:val="24"/>
          <w:szCs w:val="24"/>
        </w:rPr>
      </w:pPr>
    </w:p>
    <w:p w14:paraId="54959919" w14:textId="48BDC2F9" w:rsidR="00FF6DB2" w:rsidRPr="00FF6DB2" w:rsidRDefault="00FF6DB2" w:rsidP="001D7D07">
      <w:pPr>
        <w:spacing w:after="0"/>
        <w:rPr>
          <w:rFonts w:ascii="Times New Roman" w:hAnsi="Times New Roman" w:cs="Times New Roman"/>
          <w:sz w:val="24"/>
          <w:szCs w:val="24"/>
        </w:rPr>
      </w:pPr>
      <w:r>
        <w:rPr>
          <w:rFonts w:ascii="Times New Roman" w:hAnsi="Times New Roman" w:cs="Times New Roman"/>
          <w:sz w:val="24"/>
          <w:szCs w:val="24"/>
        </w:rPr>
        <w:t>At the time this edition of UTD is being written, no hearings were scheduled for this week.</w:t>
      </w:r>
    </w:p>
    <w:sectPr w:rsidR="00FF6DB2" w:rsidRPr="00FF6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F29AF"/>
    <w:multiLevelType w:val="hybridMultilevel"/>
    <w:tmpl w:val="1B98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07"/>
    <w:rsid w:val="00004383"/>
    <w:rsid w:val="0003044C"/>
    <w:rsid w:val="0004716D"/>
    <w:rsid w:val="00096DA5"/>
    <w:rsid w:val="001D7D07"/>
    <w:rsid w:val="002621C8"/>
    <w:rsid w:val="002A653F"/>
    <w:rsid w:val="002F4703"/>
    <w:rsid w:val="00361FBE"/>
    <w:rsid w:val="003A4410"/>
    <w:rsid w:val="003E1F48"/>
    <w:rsid w:val="003E487D"/>
    <w:rsid w:val="0051441D"/>
    <w:rsid w:val="00531507"/>
    <w:rsid w:val="005A5E6D"/>
    <w:rsid w:val="00611349"/>
    <w:rsid w:val="0062030F"/>
    <w:rsid w:val="00646FD9"/>
    <w:rsid w:val="006D6C7D"/>
    <w:rsid w:val="006E5C83"/>
    <w:rsid w:val="00735163"/>
    <w:rsid w:val="007C0FAE"/>
    <w:rsid w:val="007F79F6"/>
    <w:rsid w:val="008B27A7"/>
    <w:rsid w:val="0094606E"/>
    <w:rsid w:val="009C7996"/>
    <w:rsid w:val="009E66D1"/>
    <w:rsid w:val="00A444A5"/>
    <w:rsid w:val="00A8670D"/>
    <w:rsid w:val="00AC7994"/>
    <w:rsid w:val="00AE1020"/>
    <w:rsid w:val="00B1388C"/>
    <w:rsid w:val="00B842F8"/>
    <w:rsid w:val="00BB1A29"/>
    <w:rsid w:val="00C026EE"/>
    <w:rsid w:val="00C07C8A"/>
    <w:rsid w:val="00DB42D6"/>
    <w:rsid w:val="00E830D3"/>
    <w:rsid w:val="00F14203"/>
    <w:rsid w:val="00F33450"/>
    <w:rsid w:val="00FC6A3D"/>
    <w:rsid w:val="00FF2C61"/>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2BD1"/>
  <w15:chartTrackingRefBased/>
  <w15:docId w15:val="{1EA3D635-E732-4635-8739-FAF6263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44C"/>
    <w:rPr>
      <w:color w:val="0563C1" w:themeColor="hyperlink"/>
      <w:u w:val="single"/>
    </w:rPr>
  </w:style>
  <w:style w:type="character" w:customStyle="1" w:styleId="UnresolvedMention">
    <w:name w:val="Unresolved Mention"/>
    <w:basedOn w:val="DefaultParagraphFont"/>
    <w:uiPriority w:val="99"/>
    <w:semiHidden/>
    <w:unhideWhenUsed/>
    <w:rsid w:val="0003044C"/>
    <w:rPr>
      <w:color w:val="605E5C"/>
      <w:shd w:val="clear" w:color="auto" w:fill="E1DFDD"/>
    </w:rPr>
  </w:style>
  <w:style w:type="paragraph" w:styleId="ListParagraph">
    <w:name w:val="List Paragraph"/>
    <w:basedOn w:val="Normal"/>
    <w:uiPriority w:val="34"/>
    <w:qFormat/>
    <w:rsid w:val="009C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6373">
      <w:bodyDiv w:val="1"/>
      <w:marLeft w:val="0"/>
      <w:marRight w:val="0"/>
      <w:marTop w:val="0"/>
      <w:marBottom w:val="0"/>
      <w:divBdr>
        <w:top w:val="none" w:sz="0" w:space="0" w:color="auto"/>
        <w:left w:val="none" w:sz="0" w:space="0" w:color="auto"/>
        <w:bottom w:val="none" w:sz="0" w:space="0" w:color="auto"/>
        <w:right w:val="none" w:sz="0" w:space="0" w:color="auto"/>
      </w:divBdr>
    </w:div>
    <w:div w:id="1091507596">
      <w:bodyDiv w:val="1"/>
      <w:marLeft w:val="0"/>
      <w:marRight w:val="0"/>
      <w:marTop w:val="0"/>
      <w:marBottom w:val="0"/>
      <w:divBdr>
        <w:top w:val="none" w:sz="0" w:space="0" w:color="auto"/>
        <w:left w:val="none" w:sz="0" w:space="0" w:color="auto"/>
        <w:bottom w:val="none" w:sz="0" w:space="0" w:color="auto"/>
        <w:right w:val="none" w:sz="0" w:space="0" w:color="auto"/>
      </w:divBdr>
    </w:div>
    <w:div w:id="1144084243">
      <w:bodyDiv w:val="1"/>
      <w:marLeft w:val="0"/>
      <w:marRight w:val="0"/>
      <w:marTop w:val="0"/>
      <w:marBottom w:val="0"/>
      <w:divBdr>
        <w:top w:val="none" w:sz="0" w:space="0" w:color="auto"/>
        <w:left w:val="none" w:sz="0" w:space="0" w:color="auto"/>
        <w:bottom w:val="none" w:sz="0" w:space="0" w:color="auto"/>
        <w:right w:val="none" w:sz="0" w:space="0" w:color="auto"/>
      </w:divBdr>
    </w:div>
    <w:div w:id="20578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2020-10-13T12:49:00Z</dcterms:created>
  <dcterms:modified xsi:type="dcterms:W3CDTF">2020-10-13T12:49:00Z</dcterms:modified>
</cp:coreProperties>
</file>